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3CF4F" w14:textId="45E11057" w:rsidR="00874286" w:rsidRPr="007A6F0F" w:rsidRDefault="005B1B4E" w:rsidP="007A6F0F">
      <w:pPr>
        <w:pStyle w:val="NoSpacing"/>
        <w:jc w:val="center"/>
        <w:rPr>
          <w:b/>
          <w:sz w:val="48"/>
          <w:szCs w:val="48"/>
          <w:u w:val="single"/>
        </w:rPr>
      </w:pPr>
      <w:r>
        <w:rPr>
          <w:b/>
          <w:sz w:val="48"/>
          <w:szCs w:val="48"/>
          <w:u w:val="single"/>
        </w:rPr>
        <w:t>Excitations in B field</w:t>
      </w:r>
      <w:r w:rsidR="004C28C0">
        <w:rPr>
          <w:b/>
          <w:sz w:val="48"/>
          <w:szCs w:val="48"/>
          <w:u w:val="single"/>
        </w:rPr>
        <w:t xml:space="preserve"> w/ smooth E field</w:t>
      </w:r>
    </w:p>
    <w:p w14:paraId="5F18DF02" w14:textId="15C5E206" w:rsidR="007A6F0F" w:rsidRDefault="007A6F0F" w:rsidP="007A6F0F">
      <w:pPr>
        <w:pStyle w:val="NoSpacing"/>
      </w:pPr>
    </w:p>
    <w:p w14:paraId="637CBA66" w14:textId="77777777" w:rsidR="000E4039" w:rsidRDefault="000E4039" w:rsidP="007A6F0F">
      <w:pPr>
        <w:pStyle w:val="NoSpacing"/>
      </w:pPr>
    </w:p>
    <w:p w14:paraId="28590B36" w14:textId="27C5264C" w:rsidR="002B3D72" w:rsidRPr="000E4039" w:rsidRDefault="000E4039" w:rsidP="007A6F0F">
      <w:pPr>
        <w:pStyle w:val="NoSpacing"/>
        <w:rPr>
          <w:sz w:val="24"/>
          <w:szCs w:val="24"/>
        </w:rPr>
      </w:pPr>
      <w:r w:rsidRPr="000E4039">
        <w:rPr>
          <w:sz w:val="24"/>
          <w:szCs w:val="24"/>
        </w:rPr>
        <w:t xml:space="preserve">Now we’d like to see how disorder affects the energy levels of a particle in a magnetic field.  This is a complicated task in general, and so we’re going to take it slow, examining how adding simple electric fields affects the energies.  And then we’ll try to extrapolate to more complicated situations.  </w:t>
      </w:r>
    </w:p>
    <w:p w14:paraId="26441865" w14:textId="69386B9B" w:rsidR="00413D61" w:rsidRDefault="00413D61" w:rsidP="002B3D72">
      <w:pPr>
        <w:pStyle w:val="NoSpacing"/>
        <w:rPr>
          <w:sz w:val="24"/>
          <w:szCs w:val="24"/>
        </w:rPr>
      </w:pPr>
      <w:bookmarkStart w:id="0" w:name="_Hlk19633825"/>
    </w:p>
    <w:bookmarkEnd w:id="0"/>
    <w:p w14:paraId="1487C1B8" w14:textId="3DF1EEF7" w:rsidR="002B3D72" w:rsidRPr="001D4634" w:rsidRDefault="002B3D72" w:rsidP="002B3D72">
      <w:pPr>
        <w:pStyle w:val="NoSpacing"/>
        <w:rPr>
          <w:b/>
          <w:sz w:val="28"/>
          <w:szCs w:val="28"/>
        </w:rPr>
      </w:pPr>
      <w:r w:rsidRPr="001D4634">
        <w:rPr>
          <w:b/>
          <w:sz w:val="28"/>
          <w:szCs w:val="28"/>
        </w:rPr>
        <w:t>Particle in</w:t>
      </w:r>
      <w:r w:rsidR="00320502">
        <w:rPr>
          <w:b/>
          <w:sz w:val="28"/>
          <w:szCs w:val="28"/>
        </w:rPr>
        <w:t xml:space="preserve"> </w:t>
      </w:r>
      <w:r w:rsidRPr="001D4634">
        <w:rPr>
          <w:b/>
          <w:sz w:val="28"/>
          <w:szCs w:val="28"/>
        </w:rPr>
        <w:t>B field</w:t>
      </w:r>
      <w:r w:rsidR="000E4039">
        <w:rPr>
          <w:b/>
          <w:sz w:val="28"/>
          <w:szCs w:val="28"/>
        </w:rPr>
        <w:t xml:space="preserve"> (Landau gauge)</w:t>
      </w:r>
      <w:r w:rsidR="00320502">
        <w:rPr>
          <w:b/>
          <w:sz w:val="28"/>
          <w:szCs w:val="28"/>
        </w:rPr>
        <w:t xml:space="preserve"> and linear electric potential</w:t>
      </w:r>
    </w:p>
    <w:p w14:paraId="371F7321" w14:textId="43D23534" w:rsidR="002B3D72" w:rsidRPr="001D4634" w:rsidRDefault="002B3D72" w:rsidP="002B3D72">
      <w:pPr>
        <w:pStyle w:val="NoSpacing"/>
        <w:rPr>
          <w:sz w:val="24"/>
          <w:szCs w:val="24"/>
        </w:rPr>
      </w:pPr>
      <w:bookmarkStart w:id="1" w:name="_Hlk89182745"/>
      <w:r w:rsidRPr="001D4634">
        <w:rPr>
          <w:sz w:val="24"/>
          <w:szCs w:val="24"/>
        </w:rPr>
        <w:t xml:space="preserve">So say we </w:t>
      </w:r>
      <w:r w:rsidR="000E4039">
        <w:rPr>
          <w:sz w:val="24"/>
          <w:szCs w:val="24"/>
        </w:rPr>
        <w:t>have our particle in a vertical magnetic field B</w:t>
      </w:r>
      <m:oMath>
        <m:acc>
          <m:accPr>
            <m:ctrlPr>
              <w:rPr>
                <w:rFonts w:ascii="Cambria Math" w:hAnsi="Cambria Math"/>
                <w:b/>
                <w:i/>
                <w:sz w:val="24"/>
                <w:szCs w:val="24"/>
              </w:rPr>
            </m:ctrlPr>
          </m:accPr>
          <m:e>
            <m:r>
              <m:rPr>
                <m:sty m:val="bi"/>
              </m:rPr>
              <w:rPr>
                <w:rFonts w:ascii="Cambria Math" w:hAnsi="Cambria Math"/>
                <w:sz w:val="24"/>
                <w:szCs w:val="24"/>
              </w:rPr>
              <m:t>k</m:t>
            </m:r>
          </m:e>
        </m:acc>
      </m:oMath>
      <w:r w:rsidR="000E4039">
        <w:rPr>
          <w:sz w:val="24"/>
          <w:szCs w:val="24"/>
        </w:rPr>
        <w:t xml:space="preserve">, described in the Landau gauge as </w:t>
      </w:r>
      <w:r w:rsidR="000E4039" w:rsidRPr="000A551C">
        <w:rPr>
          <w:b/>
          <w:sz w:val="24"/>
          <w:szCs w:val="24"/>
        </w:rPr>
        <w:t>A</w:t>
      </w:r>
      <w:r w:rsidR="000E4039">
        <w:rPr>
          <w:sz w:val="24"/>
          <w:szCs w:val="24"/>
        </w:rPr>
        <w:t xml:space="preserve"> = Bx</w:t>
      </w:r>
      <m:oMath>
        <m:acc>
          <m:accPr>
            <m:ctrlPr>
              <w:rPr>
                <w:rFonts w:ascii="Cambria Math" w:hAnsi="Cambria Math"/>
                <w:b/>
                <w:i/>
                <w:sz w:val="24"/>
                <w:szCs w:val="24"/>
              </w:rPr>
            </m:ctrlPr>
          </m:accPr>
          <m:e>
            <m:r>
              <m:rPr>
                <m:sty m:val="bi"/>
              </m:rPr>
              <w:rPr>
                <w:rFonts w:ascii="Cambria Math" w:hAnsi="Cambria Math"/>
                <w:sz w:val="24"/>
                <w:szCs w:val="24"/>
              </w:rPr>
              <m:t>j</m:t>
            </m:r>
          </m:e>
        </m:acc>
      </m:oMath>
      <w:r w:rsidR="000E4039">
        <w:rPr>
          <w:sz w:val="24"/>
          <w:szCs w:val="24"/>
        </w:rPr>
        <w:t>, and then also put</w:t>
      </w:r>
      <w:r w:rsidRPr="001D4634">
        <w:rPr>
          <w:sz w:val="24"/>
          <w:szCs w:val="24"/>
        </w:rPr>
        <w:t xml:space="preserve"> </w:t>
      </w:r>
      <w:r w:rsidR="000E4039">
        <w:rPr>
          <w:sz w:val="24"/>
          <w:szCs w:val="24"/>
        </w:rPr>
        <w:t xml:space="preserve">in </w:t>
      </w:r>
      <w:r w:rsidRPr="001D4634">
        <w:rPr>
          <w:sz w:val="24"/>
          <w:szCs w:val="24"/>
        </w:rPr>
        <w:t xml:space="preserve">an electric field </w:t>
      </w:r>
      <w:r w:rsidRPr="001D4634">
        <w:rPr>
          <w:b/>
          <w:bCs/>
          <w:sz w:val="24"/>
          <w:szCs w:val="24"/>
        </w:rPr>
        <w:t>E</w:t>
      </w:r>
      <w:r w:rsidRPr="001D4634">
        <w:rPr>
          <w:sz w:val="24"/>
          <w:szCs w:val="24"/>
        </w:rPr>
        <w:t xml:space="preserve"> = E</w:t>
      </w:r>
      <m:oMath>
        <m:acc>
          <m:accPr>
            <m:ctrlPr>
              <w:rPr>
                <w:rFonts w:ascii="Cambria Math" w:hAnsi="Cambria Math"/>
                <w:b/>
                <w:bCs/>
                <w:i/>
                <w:sz w:val="24"/>
                <w:szCs w:val="24"/>
              </w:rPr>
            </m:ctrlPr>
          </m:accPr>
          <m:e>
            <m:r>
              <m:rPr>
                <m:sty m:val="bi"/>
              </m:rPr>
              <w:rPr>
                <w:rFonts w:ascii="Cambria Math" w:hAnsi="Cambria Math"/>
                <w:sz w:val="24"/>
                <w:szCs w:val="24"/>
              </w:rPr>
              <m:t>i</m:t>
            </m:r>
          </m:e>
        </m:acc>
      </m:oMath>
      <w:r w:rsidR="000E4039">
        <w:rPr>
          <w:sz w:val="24"/>
          <w:szCs w:val="24"/>
        </w:rPr>
        <w:t>.  Then we have:</w:t>
      </w:r>
    </w:p>
    <w:p w14:paraId="4C90972C" w14:textId="77777777" w:rsidR="002B3D72" w:rsidRDefault="002B3D72" w:rsidP="002B3D72">
      <w:pPr>
        <w:pStyle w:val="NoSpacing"/>
        <w:rPr>
          <w:sz w:val="24"/>
          <w:szCs w:val="24"/>
        </w:rPr>
      </w:pPr>
    </w:p>
    <w:p w14:paraId="6204592F" w14:textId="2BBE07C5" w:rsidR="002B3D72" w:rsidRPr="001D4634" w:rsidRDefault="000E4039" w:rsidP="002B3D72">
      <w:pPr>
        <w:pStyle w:val="NoSpacing"/>
        <w:rPr>
          <w:sz w:val="24"/>
          <w:szCs w:val="24"/>
        </w:rPr>
      </w:pPr>
      <w:r w:rsidRPr="000E4039">
        <w:rPr>
          <w:position w:val="-66"/>
          <w:sz w:val="24"/>
          <w:szCs w:val="24"/>
        </w:rPr>
        <w:object w:dxaOrig="2840" w:dyaOrig="1440" w14:anchorId="7CDECC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in" o:ole="">
            <v:imagedata r:id="rId4" o:title=""/>
          </v:shape>
          <o:OLEObject Type="Embed" ProgID="Equation.DSMT4" ShapeID="_x0000_i1025" DrawAspect="Content" ObjectID="_1798573017" r:id="rId5"/>
        </w:object>
      </w:r>
      <w:r w:rsidR="002B3D72">
        <w:rPr>
          <w:sz w:val="24"/>
          <w:szCs w:val="24"/>
        </w:rPr>
        <w:t xml:space="preserve"> </w:t>
      </w:r>
    </w:p>
    <w:p w14:paraId="5BDE56FC" w14:textId="77777777" w:rsidR="002B3D72" w:rsidRPr="001D4634" w:rsidRDefault="002B3D72" w:rsidP="002B3D72">
      <w:pPr>
        <w:pStyle w:val="NoSpacing"/>
        <w:rPr>
          <w:sz w:val="24"/>
          <w:szCs w:val="24"/>
        </w:rPr>
      </w:pPr>
    </w:p>
    <w:p w14:paraId="7BBBE57F" w14:textId="75DE197F" w:rsidR="002B3D72" w:rsidRPr="00437920" w:rsidRDefault="002B3D72" w:rsidP="002B3D72">
      <w:pPr>
        <w:pStyle w:val="NoSpacing"/>
        <w:rPr>
          <w:sz w:val="24"/>
          <w:szCs w:val="24"/>
        </w:rPr>
      </w:pPr>
      <w:r>
        <w:rPr>
          <w:sz w:val="24"/>
          <w:szCs w:val="24"/>
        </w:rPr>
        <w:t xml:space="preserve">[e carries sign]  </w:t>
      </w:r>
      <w:r w:rsidRPr="001D4634">
        <w:rPr>
          <w:sz w:val="24"/>
          <w:szCs w:val="24"/>
        </w:rPr>
        <w:t>Then we still have HO oscillator states, ultimately</w:t>
      </w:r>
      <w:r>
        <w:rPr>
          <w:sz w:val="24"/>
          <w:szCs w:val="24"/>
        </w:rPr>
        <w:t xml:space="preserve">.  For instance, let </w:t>
      </w:r>
      <w:r>
        <w:rPr>
          <w:rFonts w:ascii="Calibri" w:hAnsi="Calibri" w:cs="Calibri"/>
          <w:sz w:val="24"/>
          <w:szCs w:val="24"/>
        </w:rPr>
        <w:t>ψ</w:t>
      </w:r>
      <w:r>
        <w:rPr>
          <w:sz w:val="24"/>
          <w:szCs w:val="24"/>
        </w:rPr>
        <w:t xml:space="preserve"> = exp(ik</w:t>
      </w:r>
      <w:r>
        <w:rPr>
          <w:sz w:val="24"/>
          <w:szCs w:val="24"/>
          <w:vertAlign w:val="subscript"/>
        </w:rPr>
        <w:t>y</w:t>
      </w:r>
      <w:r>
        <w:rPr>
          <w:sz w:val="24"/>
          <w:szCs w:val="24"/>
        </w:rPr>
        <w:t>y)</w:t>
      </w:r>
      <w:r>
        <w:rPr>
          <w:rFonts w:ascii="Calibri" w:hAnsi="Calibri" w:cs="Calibri"/>
          <w:sz w:val="24"/>
          <w:szCs w:val="24"/>
        </w:rPr>
        <w:t>ψ</w:t>
      </w:r>
      <w:r>
        <w:rPr>
          <w:sz w:val="24"/>
          <w:szCs w:val="24"/>
        </w:rPr>
        <w:t>(x).  Then,</w:t>
      </w:r>
      <w:r w:rsidR="001C3C57">
        <w:rPr>
          <w:sz w:val="24"/>
          <w:szCs w:val="24"/>
        </w:rPr>
        <w:t xml:space="preserve"> </w:t>
      </w:r>
    </w:p>
    <w:p w14:paraId="7260452D" w14:textId="77777777" w:rsidR="002B3D72" w:rsidRDefault="002B3D72" w:rsidP="002B3D72">
      <w:pPr>
        <w:pStyle w:val="NoSpacing"/>
        <w:rPr>
          <w:sz w:val="24"/>
          <w:szCs w:val="24"/>
        </w:rPr>
      </w:pPr>
    </w:p>
    <w:p w14:paraId="724ABBEA" w14:textId="2EC6516A" w:rsidR="002B3D72" w:rsidRDefault="00A85FE1" w:rsidP="002B3D72">
      <w:pPr>
        <w:pStyle w:val="NoSpacing"/>
        <w:rPr>
          <w:sz w:val="24"/>
          <w:szCs w:val="24"/>
        </w:rPr>
      </w:pPr>
      <w:r w:rsidRPr="00A85FE1">
        <w:rPr>
          <w:position w:val="-50"/>
          <w:sz w:val="24"/>
          <w:szCs w:val="24"/>
        </w:rPr>
        <w:object w:dxaOrig="8020" w:dyaOrig="6240" w14:anchorId="0A525192">
          <v:shape id="_x0000_i1026" type="#_x0000_t75" style="width:402pt;height:312pt" o:ole="">
            <v:imagedata r:id="rId6" o:title=""/>
          </v:shape>
          <o:OLEObject Type="Embed" ProgID="Equation.DSMT4" ShapeID="_x0000_i1026" DrawAspect="Content" ObjectID="_1798573018" r:id="rId7"/>
        </w:object>
      </w:r>
    </w:p>
    <w:p w14:paraId="381807DB" w14:textId="77777777" w:rsidR="002B3D72" w:rsidRDefault="002B3D72" w:rsidP="002B3D72">
      <w:pPr>
        <w:pStyle w:val="NoSpacing"/>
        <w:rPr>
          <w:sz w:val="24"/>
          <w:szCs w:val="24"/>
        </w:rPr>
      </w:pPr>
    </w:p>
    <w:p w14:paraId="0CF21C2D" w14:textId="77777777" w:rsidR="002B3D72" w:rsidRDefault="002B3D72" w:rsidP="002B3D72">
      <w:pPr>
        <w:pStyle w:val="NoSpacing"/>
        <w:rPr>
          <w:sz w:val="24"/>
          <w:szCs w:val="24"/>
        </w:rPr>
      </w:pPr>
      <w:r>
        <w:rPr>
          <w:sz w:val="24"/>
          <w:szCs w:val="24"/>
        </w:rPr>
        <w:t>Okay so finally,</w:t>
      </w:r>
    </w:p>
    <w:p w14:paraId="3F2FA5FE" w14:textId="77777777" w:rsidR="002B3D72" w:rsidRDefault="002B3D72" w:rsidP="002B3D72">
      <w:pPr>
        <w:pStyle w:val="NoSpacing"/>
        <w:rPr>
          <w:sz w:val="24"/>
          <w:szCs w:val="24"/>
        </w:rPr>
      </w:pPr>
    </w:p>
    <w:p w14:paraId="21FFCB3B" w14:textId="353DD626" w:rsidR="002B3D72" w:rsidRDefault="00A85FE1" w:rsidP="002B3D72">
      <w:pPr>
        <w:pStyle w:val="NoSpacing"/>
        <w:rPr>
          <w:sz w:val="24"/>
          <w:szCs w:val="24"/>
        </w:rPr>
      </w:pPr>
      <w:r w:rsidRPr="00A85FE1">
        <w:rPr>
          <w:position w:val="-176"/>
          <w:sz w:val="24"/>
          <w:szCs w:val="24"/>
        </w:rPr>
        <w:object w:dxaOrig="8320" w:dyaOrig="3640" w14:anchorId="1310135A">
          <v:shape id="_x0000_i1027" type="#_x0000_t75" style="width:414pt;height:180pt" o:ole="">
            <v:imagedata r:id="rId8" o:title=""/>
          </v:shape>
          <o:OLEObject Type="Embed" ProgID="Equation.DSMT4" ShapeID="_x0000_i1027" DrawAspect="Content" ObjectID="_1798573019" r:id="rId9"/>
        </w:object>
      </w:r>
    </w:p>
    <w:p w14:paraId="6D24549F" w14:textId="77777777" w:rsidR="002B3D72" w:rsidRDefault="002B3D72" w:rsidP="002B3D72">
      <w:pPr>
        <w:pStyle w:val="NoSpacing"/>
        <w:rPr>
          <w:sz w:val="24"/>
          <w:szCs w:val="24"/>
        </w:rPr>
      </w:pPr>
    </w:p>
    <w:p w14:paraId="25CF4ED3" w14:textId="2BDA14AA" w:rsidR="002B3D72" w:rsidRPr="0065391B" w:rsidRDefault="0065391B" w:rsidP="002B3D72">
      <w:pPr>
        <w:pStyle w:val="NoSpacing"/>
        <w:rPr>
          <w:sz w:val="24"/>
          <w:szCs w:val="24"/>
        </w:rPr>
      </w:pPr>
      <w:r>
        <w:rPr>
          <w:sz w:val="24"/>
          <w:szCs w:val="24"/>
        </w:rPr>
        <w:t xml:space="preserve">This is the effectively the usual HO equation.  Eigenfunctions and eigenenergies will be (note </w:t>
      </w:r>
      <w:r w:rsidR="008A346E">
        <w:rPr>
          <w:sz w:val="24"/>
          <w:szCs w:val="24"/>
        </w:rPr>
        <w:t xml:space="preserve">our equation implies </w:t>
      </w:r>
      <w:r>
        <w:rPr>
          <w:sz w:val="24"/>
          <w:szCs w:val="24"/>
        </w:rPr>
        <w:t xml:space="preserve">we have </w:t>
      </w:r>
      <w:r>
        <w:rPr>
          <w:rFonts w:ascii="Calibri" w:hAnsi="Calibri" w:cs="Calibri"/>
          <w:sz w:val="24"/>
          <w:szCs w:val="24"/>
        </w:rPr>
        <w:t>ε</w:t>
      </w:r>
      <w:r>
        <w:rPr>
          <w:sz w:val="24"/>
          <w:szCs w:val="24"/>
        </w:rPr>
        <w:t xml:space="preserve"> + (1/2)m(E/B)</w:t>
      </w:r>
      <w:r>
        <w:rPr>
          <w:sz w:val="24"/>
          <w:szCs w:val="24"/>
          <w:vertAlign w:val="superscript"/>
        </w:rPr>
        <w:t>2</w:t>
      </w:r>
      <w:r>
        <w:rPr>
          <w:sz w:val="24"/>
          <w:szCs w:val="24"/>
        </w:rPr>
        <w:t xml:space="preserve"> + (E/B)k</w:t>
      </w:r>
      <w:r>
        <w:rPr>
          <w:sz w:val="24"/>
          <w:szCs w:val="24"/>
          <w:vertAlign w:val="subscript"/>
        </w:rPr>
        <w:t>y</w:t>
      </w:r>
      <w:r>
        <w:rPr>
          <w:sz w:val="24"/>
          <w:szCs w:val="24"/>
        </w:rPr>
        <w:t xml:space="preserve"> = </w:t>
      </w:r>
      <w:r>
        <w:rPr>
          <w:rFonts w:ascii="Calibri" w:hAnsi="Calibri" w:cs="Calibri"/>
          <w:sz w:val="24"/>
          <w:szCs w:val="24"/>
        </w:rPr>
        <w:t>ω</w:t>
      </w:r>
      <w:r>
        <w:rPr>
          <w:sz w:val="24"/>
          <w:szCs w:val="24"/>
          <w:vertAlign w:val="subscript"/>
        </w:rPr>
        <w:t>B</w:t>
      </w:r>
      <w:r>
        <w:rPr>
          <w:sz w:val="24"/>
          <w:szCs w:val="24"/>
        </w:rPr>
        <w:t>(n+1/2)…</w:t>
      </w:r>
      <w:r w:rsidR="008A346E">
        <w:rPr>
          <w:sz w:val="24"/>
          <w:szCs w:val="24"/>
        </w:rPr>
        <w:t>, not the other way around…</w:t>
      </w:r>
      <w:r>
        <w:rPr>
          <w:sz w:val="24"/>
          <w:szCs w:val="24"/>
        </w:rPr>
        <w:t xml:space="preserve">took me 2 days to realize this </w:t>
      </w:r>
      <w:r w:rsidRPr="0065391B">
        <w:rPr>
          <mc:AlternateContent>
            <mc:Choice Requires="w16se"/>
            <mc:Fallback>
              <w:rFonts w:ascii="Segoe UI Emoji" w:eastAsia="Segoe UI Emoji" w:hAnsi="Segoe UI Emoji" w:cs="Segoe UI Emoji"/>
            </mc:Fallback>
          </mc:AlternateContent>
          <w:sz w:val="24"/>
          <w:szCs w:val="24"/>
        </w:rPr>
        <mc:AlternateContent>
          <mc:Choice Requires="w16se">
            <w16se:symEx w16se:font="Segoe UI Emoji" w16se:char="1F610"/>
          </mc:Choice>
          <mc:Fallback>
            <w:t>😐</w:t>
          </mc:Fallback>
        </mc:AlternateContent>
      </w:r>
      <w:r w:rsidR="008A346E">
        <w:rPr>
          <w:sz w:val="24"/>
          <w:szCs w:val="24"/>
        </w:rPr>
        <w:t xml:space="preserve">, so solving for </w:t>
      </w:r>
      <w:r w:rsidR="008A346E">
        <w:rPr>
          <w:rFonts w:ascii="Calibri" w:hAnsi="Calibri" w:cs="Calibri"/>
          <w:sz w:val="24"/>
          <w:szCs w:val="24"/>
        </w:rPr>
        <w:t>ε</w:t>
      </w:r>
      <w:r w:rsidR="008A346E">
        <w:rPr>
          <w:sz w:val="24"/>
          <w:szCs w:val="24"/>
        </w:rPr>
        <w:t>…</w:t>
      </w:r>
      <w:r>
        <w:rPr>
          <w:sz w:val="24"/>
          <w:szCs w:val="24"/>
        </w:rPr>
        <w:t>)</w:t>
      </w:r>
    </w:p>
    <w:p w14:paraId="1D0FC042" w14:textId="77777777" w:rsidR="002B3D72" w:rsidRPr="001D4634" w:rsidRDefault="002B3D72" w:rsidP="002B3D72">
      <w:pPr>
        <w:pStyle w:val="NoSpacing"/>
        <w:rPr>
          <w:sz w:val="24"/>
          <w:szCs w:val="24"/>
        </w:rPr>
      </w:pPr>
    </w:p>
    <w:p w14:paraId="004F6205" w14:textId="5FEC4B69" w:rsidR="002B3D72" w:rsidRDefault="0041523B" w:rsidP="002B3D72">
      <w:pPr>
        <w:pStyle w:val="NoSpacing"/>
        <w:rPr>
          <w:sz w:val="24"/>
          <w:szCs w:val="24"/>
        </w:rPr>
      </w:pPr>
      <w:r w:rsidRPr="00076B08">
        <w:rPr>
          <w:position w:val="-32"/>
          <w:sz w:val="24"/>
          <w:szCs w:val="24"/>
        </w:rPr>
        <w:object w:dxaOrig="8600" w:dyaOrig="760" w14:anchorId="6AC317D8">
          <v:shape id="_x0000_i1028" type="#_x0000_t75" style="width:435.45pt;height:39.45pt" o:ole="" o:bordertopcolor="blue" o:borderleftcolor="blue" o:borderbottomcolor="blue" o:borderrightcolor="blue">
            <v:imagedata r:id="rId10" o:title=""/>
            <w10:bordertop type="single" width="8"/>
            <w10:borderleft type="single" width="8"/>
            <w10:borderbottom type="single" width="8"/>
            <w10:borderright type="single" width="8"/>
          </v:shape>
          <o:OLEObject Type="Embed" ProgID="Equation.DSMT4" ShapeID="_x0000_i1028" DrawAspect="Content" ObjectID="_1798573020" r:id="rId11"/>
        </w:object>
      </w:r>
    </w:p>
    <w:p w14:paraId="097B71B0" w14:textId="77777777" w:rsidR="00AB39E4" w:rsidRDefault="00AB39E4" w:rsidP="002B3D72">
      <w:pPr>
        <w:pStyle w:val="NoSpacing"/>
        <w:rPr>
          <w:sz w:val="24"/>
          <w:szCs w:val="24"/>
        </w:rPr>
      </w:pPr>
    </w:p>
    <w:p w14:paraId="68052D89" w14:textId="702C1655" w:rsidR="002B3D72" w:rsidRPr="00FA49B6" w:rsidRDefault="00082413" w:rsidP="002B3D72">
      <w:pPr>
        <w:pStyle w:val="NoSpacing"/>
        <w:rPr>
          <w:sz w:val="24"/>
          <w:szCs w:val="24"/>
        </w:rPr>
      </w:pPr>
      <w:r>
        <w:rPr>
          <w:sz w:val="24"/>
          <w:szCs w:val="24"/>
        </w:rPr>
        <w:t xml:space="preserve">where </w:t>
      </w:r>
      <w:r>
        <w:rPr>
          <w:rFonts w:ascii="Calibri" w:hAnsi="Calibri" w:cs="Calibri"/>
          <w:sz w:val="24"/>
          <w:szCs w:val="24"/>
        </w:rPr>
        <w:t>ω</w:t>
      </w:r>
      <w:r w:rsidR="00057161">
        <w:rPr>
          <w:rFonts w:ascii="Calibri" w:hAnsi="Calibri" w:cs="Calibri"/>
          <w:sz w:val="24"/>
          <w:szCs w:val="24"/>
          <w:vertAlign w:val="subscript"/>
        </w:rPr>
        <w:t>c</w:t>
      </w:r>
      <w:r>
        <w:rPr>
          <w:rFonts w:ascii="Calibri" w:hAnsi="Calibri" w:cs="Calibri"/>
          <w:sz w:val="24"/>
          <w:szCs w:val="24"/>
        </w:rPr>
        <w:t xml:space="preserve"> </w:t>
      </w:r>
      <w:r w:rsidR="00040963">
        <w:rPr>
          <w:rFonts w:ascii="Calibri" w:hAnsi="Calibri" w:cs="Calibri"/>
          <w:sz w:val="24"/>
          <w:szCs w:val="24"/>
        </w:rPr>
        <w:t>= ω</w:t>
      </w:r>
      <w:r w:rsidR="00040963">
        <w:rPr>
          <w:rFonts w:ascii="Calibri" w:hAnsi="Calibri" w:cs="Calibri"/>
          <w:sz w:val="24"/>
          <w:szCs w:val="24"/>
          <w:vertAlign w:val="subscript"/>
        </w:rPr>
        <w:t>B</w:t>
      </w:r>
      <w:r w:rsidR="00040963">
        <w:rPr>
          <w:rFonts w:ascii="Calibri" w:hAnsi="Calibri" w:cs="Calibri"/>
          <w:sz w:val="24"/>
          <w:szCs w:val="24"/>
        </w:rPr>
        <w:t xml:space="preserve"> </w:t>
      </w:r>
      <w:r>
        <w:rPr>
          <w:rFonts w:ascii="Calibri" w:hAnsi="Calibri" w:cs="Calibri"/>
          <w:sz w:val="24"/>
          <w:szCs w:val="24"/>
        </w:rPr>
        <w:t xml:space="preserve">= |e|B/m. </w:t>
      </w:r>
      <w:r>
        <w:rPr>
          <w:sz w:val="24"/>
          <w:szCs w:val="24"/>
        </w:rPr>
        <w:t xml:space="preserve"> </w:t>
      </w:r>
      <w:r w:rsidR="002B3D72" w:rsidRPr="001D4634">
        <w:rPr>
          <w:sz w:val="24"/>
          <w:szCs w:val="24"/>
        </w:rPr>
        <w:t xml:space="preserve">The degeneracy of the </w:t>
      </w:r>
      <w:r w:rsidR="002B3D72">
        <w:rPr>
          <w:sz w:val="24"/>
          <w:szCs w:val="24"/>
        </w:rPr>
        <w:t>L</w:t>
      </w:r>
      <w:r w:rsidR="002B3D72" w:rsidRPr="001D4634">
        <w:rPr>
          <w:sz w:val="24"/>
          <w:szCs w:val="24"/>
        </w:rPr>
        <w:t>andau levels is lifted now, as there is term proportional to k</w:t>
      </w:r>
      <w:r w:rsidR="002B3D72">
        <w:rPr>
          <w:sz w:val="24"/>
          <w:szCs w:val="24"/>
          <w:vertAlign w:val="subscript"/>
        </w:rPr>
        <w:t>y</w:t>
      </w:r>
      <w:r w:rsidR="002B3D72" w:rsidRPr="001D4634">
        <w:rPr>
          <w:sz w:val="24"/>
          <w:szCs w:val="24"/>
        </w:rPr>
        <w:t xml:space="preserve">.  So energy is </w:t>
      </w:r>
      <w:r w:rsidR="00042AA1">
        <w:rPr>
          <w:sz w:val="24"/>
          <w:szCs w:val="24"/>
        </w:rPr>
        <w:t>de</w:t>
      </w:r>
      <w:r w:rsidR="002B3D72" w:rsidRPr="001D4634">
        <w:rPr>
          <w:sz w:val="24"/>
          <w:szCs w:val="24"/>
        </w:rPr>
        <w:t xml:space="preserve">creasing </w:t>
      </w:r>
      <w:r w:rsidR="002B3D72">
        <w:rPr>
          <w:sz w:val="24"/>
          <w:szCs w:val="24"/>
        </w:rPr>
        <w:t>rightward</w:t>
      </w:r>
      <w:r w:rsidR="00FA49B6">
        <w:rPr>
          <w:sz w:val="24"/>
          <w:szCs w:val="24"/>
        </w:rPr>
        <w:t>, with increasing k</w:t>
      </w:r>
      <w:r w:rsidR="00FA49B6">
        <w:rPr>
          <w:sz w:val="24"/>
          <w:szCs w:val="24"/>
          <w:vertAlign w:val="subscript"/>
        </w:rPr>
        <w:t>y</w:t>
      </w:r>
      <w:r w:rsidR="00FA49B6">
        <w:rPr>
          <w:sz w:val="24"/>
          <w:szCs w:val="24"/>
        </w:rPr>
        <w:t>,</w:t>
      </w:r>
    </w:p>
    <w:p w14:paraId="29B0CBD5" w14:textId="77777777" w:rsidR="002B3D72" w:rsidRPr="001D4634" w:rsidRDefault="002B3D72" w:rsidP="002B3D72">
      <w:pPr>
        <w:pStyle w:val="NoSpacing"/>
        <w:rPr>
          <w:sz w:val="24"/>
          <w:szCs w:val="24"/>
        </w:rPr>
      </w:pPr>
    </w:p>
    <w:bookmarkStart w:id="2" w:name="_Hlk90299431"/>
    <w:p w14:paraId="18043E2C" w14:textId="505A4E37" w:rsidR="00042AA1" w:rsidRDefault="006B3251" w:rsidP="002B3D72">
      <w:pPr>
        <w:pStyle w:val="NoSpacing"/>
        <w:rPr>
          <w:sz w:val="24"/>
          <w:szCs w:val="24"/>
        </w:rPr>
      </w:pPr>
      <w:r w:rsidRPr="001D4634">
        <w:rPr>
          <w:sz w:val="24"/>
          <w:szCs w:val="24"/>
        </w:rPr>
        <w:object w:dxaOrig="3600" w:dyaOrig="2964" w14:anchorId="5976A37E">
          <v:shape id="_x0000_i1029" type="#_x0000_t75" style="width:132pt;height:120pt" o:ole="">
            <v:imagedata r:id="rId12" o:title="" cropbottom="799f" cropleft="5243f"/>
          </v:shape>
          <o:OLEObject Type="Embed" ProgID="PBrush" ShapeID="_x0000_i1029" DrawAspect="Content" ObjectID="_1798573021" r:id="rId13"/>
        </w:object>
      </w:r>
    </w:p>
    <w:p w14:paraId="520F3A83" w14:textId="0D451F87" w:rsidR="002B3D72" w:rsidRDefault="002B3D72" w:rsidP="002B3D72">
      <w:pPr>
        <w:pStyle w:val="NoSpacing"/>
        <w:rPr>
          <w:sz w:val="24"/>
          <w:szCs w:val="24"/>
        </w:rPr>
      </w:pPr>
    </w:p>
    <w:p w14:paraId="4C8EF22A" w14:textId="6F872397" w:rsidR="00D013E3" w:rsidRPr="00F26346" w:rsidRDefault="00D013E3" w:rsidP="002B3D72">
      <w:pPr>
        <w:pStyle w:val="NoSpacing"/>
        <w:rPr>
          <w:sz w:val="24"/>
          <w:szCs w:val="24"/>
        </w:rPr>
      </w:pPr>
      <w:r>
        <w:rPr>
          <w:sz w:val="24"/>
          <w:szCs w:val="24"/>
        </w:rPr>
        <w:t>Would like to note that</w:t>
      </w:r>
      <w:r w:rsidR="00F26346">
        <w:rPr>
          <w:sz w:val="24"/>
          <w:szCs w:val="24"/>
        </w:rPr>
        <w:t xml:space="preserve"> </w:t>
      </w:r>
      <w:r>
        <w:rPr>
          <w:sz w:val="24"/>
          <w:szCs w:val="24"/>
        </w:rPr>
        <w:t>we can write th</w:t>
      </w:r>
      <w:r w:rsidR="006B3251">
        <w:rPr>
          <w:sz w:val="24"/>
          <w:szCs w:val="24"/>
        </w:rPr>
        <w:t>e states and energy as</w:t>
      </w:r>
      <w:r>
        <w:rPr>
          <w:sz w:val="24"/>
          <w:szCs w:val="24"/>
        </w:rPr>
        <w:t>:</w:t>
      </w:r>
    </w:p>
    <w:p w14:paraId="351F1FE9" w14:textId="06180E02" w:rsidR="008C25D9" w:rsidRDefault="008C25D9" w:rsidP="002B3D72">
      <w:pPr>
        <w:pStyle w:val="NoSpacing"/>
      </w:pPr>
    </w:p>
    <w:p w14:paraId="63DE0677" w14:textId="35496905" w:rsidR="008C25D9" w:rsidRDefault="006B3251" w:rsidP="002B3D72">
      <w:pPr>
        <w:pStyle w:val="NoSpacing"/>
      </w:pPr>
      <w:r w:rsidRPr="006B3251">
        <w:rPr>
          <w:position w:val="-28"/>
        </w:rPr>
        <w:object w:dxaOrig="8460" w:dyaOrig="680" w14:anchorId="57AAF5B8">
          <v:shape id="_x0000_i1030" type="#_x0000_t75" style="width:426pt;height:36pt" o:ole="" o:bordertopcolor="#0070c0" o:borderleftcolor="#0070c0" o:borderbottomcolor="#0070c0" o:borderrightcolor="#0070c0">
            <v:imagedata r:id="rId14" o:title=""/>
            <w10:bordertop type="double" width="4"/>
            <w10:borderleft type="double" width="4"/>
            <w10:borderbottom type="double" width="4"/>
            <w10:borderright type="double" width="4"/>
          </v:shape>
          <o:OLEObject Type="Embed" ProgID="Equation.DSMT4" ShapeID="_x0000_i1030" DrawAspect="Content" ObjectID="_1798573022" r:id="rId15"/>
        </w:object>
      </w:r>
      <w:bookmarkEnd w:id="2"/>
    </w:p>
    <w:p w14:paraId="3E3C8156" w14:textId="15F187DC" w:rsidR="006B3251" w:rsidRDefault="006B3251" w:rsidP="002B3D72">
      <w:pPr>
        <w:pStyle w:val="NoSpacing"/>
      </w:pPr>
    </w:p>
    <w:p w14:paraId="6DF5AE61" w14:textId="753EFE52" w:rsidR="006B3251" w:rsidRDefault="006B3251" w:rsidP="002B3D72">
      <w:pPr>
        <w:pStyle w:val="NoSpacing"/>
      </w:pPr>
      <w:r>
        <w:t>where,</w:t>
      </w:r>
    </w:p>
    <w:p w14:paraId="243A99E9" w14:textId="772F3E5B" w:rsidR="006B3251" w:rsidRDefault="006B3251" w:rsidP="002B3D72">
      <w:pPr>
        <w:pStyle w:val="NoSpacing"/>
      </w:pPr>
    </w:p>
    <w:p w14:paraId="6A782A88" w14:textId="514CA06B" w:rsidR="006B3251" w:rsidRDefault="006B4D34" w:rsidP="002B3D72">
      <w:pPr>
        <w:pStyle w:val="NoSpacing"/>
        <w:rPr>
          <w:sz w:val="24"/>
          <w:szCs w:val="24"/>
        </w:rPr>
      </w:pPr>
      <w:r w:rsidRPr="00D6088A">
        <w:rPr>
          <w:position w:val="-24"/>
        </w:rPr>
        <w:object w:dxaOrig="3960" w:dyaOrig="660" w14:anchorId="1647D06D">
          <v:shape id="_x0000_i1031" type="#_x0000_t75" style="width:198pt;height:36pt" o:ole="">
            <v:imagedata r:id="rId16" o:title=""/>
          </v:shape>
          <o:OLEObject Type="Embed" ProgID="Equation.DSMT4" ShapeID="_x0000_i1031" DrawAspect="Content" ObjectID="_1798573023" r:id="rId17"/>
        </w:object>
      </w:r>
    </w:p>
    <w:p w14:paraId="44709846" w14:textId="77777777" w:rsidR="00D013E3" w:rsidRPr="001D4634" w:rsidRDefault="00D013E3" w:rsidP="002B3D72">
      <w:pPr>
        <w:pStyle w:val="NoSpacing"/>
        <w:rPr>
          <w:sz w:val="24"/>
          <w:szCs w:val="24"/>
        </w:rPr>
      </w:pPr>
    </w:p>
    <w:p w14:paraId="74629191" w14:textId="5BA76BBF" w:rsidR="008C25D9" w:rsidRDefault="006B3251" w:rsidP="002B3D72">
      <w:pPr>
        <w:pStyle w:val="NoSpacing"/>
        <w:rPr>
          <w:sz w:val="24"/>
          <w:szCs w:val="24"/>
        </w:rPr>
      </w:pPr>
      <w:r>
        <w:rPr>
          <w:sz w:val="24"/>
          <w:szCs w:val="24"/>
        </w:rPr>
        <w:t>and</w:t>
      </w:r>
      <w:r w:rsidR="008C25D9">
        <w:rPr>
          <w:sz w:val="24"/>
          <w:szCs w:val="24"/>
        </w:rPr>
        <w:t xml:space="preserve"> x</w:t>
      </w:r>
      <w:r w:rsidR="000D4AD9">
        <w:rPr>
          <w:sz w:val="24"/>
          <w:szCs w:val="24"/>
          <w:vertAlign w:val="subscript"/>
        </w:rPr>
        <w:t>c</w:t>
      </w:r>
      <w:r w:rsidR="008C25D9">
        <w:rPr>
          <w:sz w:val="24"/>
          <w:szCs w:val="24"/>
        </w:rPr>
        <w:t xml:space="preserve"> is the location of the </w:t>
      </w:r>
      <w:r w:rsidR="004F7534">
        <w:rPr>
          <w:sz w:val="24"/>
          <w:szCs w:val="24"/>
        </w:rPr>
        <w:t>center</w:t>
      </w:r>
      <w:r w:rsidR="008C25D9">
        <w:rPr>
          <w:sz w:val="24"/>
          <w:szCs w:val="24"/>
        </w:rPr>
        <w:t xml:space="preserve"> of the wavefunction along the x-axis</w:t>
      </w:r>
      <w:r w:rsidR="004F7534">
        <w:rPr>
          <w:sz w:val="24"/>
          <w:szCs w:val="24"/>
        </w:rPr>
        <w:t xml:space="preserve"> (the peak for n = 0, and midway between the two peaks for n = 1, etc.)</w:t>
      </w:r>
      <w:r w:rsidR="008C25D9">
        <w:rPr>
          <w:sz w:val="24"/>
          <w:szCs w:val="24"/>
        </w:rPr>
        <w:t>, and v</w:t>
      </w:r>
      <w:r w:rsidR="008C25D9">
        <w:rPr>
          <w:sz w:val="24"/>
          <w:szCs w:val="24"/>
          <w:vertAlign w:val="subscript"/>
        </w:rPr>
        <w:t>drift</w:t>
      </w:r>
      <w:r w:rsidR="008C25D9">
        <w:rPr>
          <w:sz w:val="24"/>
          <w:szCs w:val="24"/>
        </w:rPr>
        <w:t xml:space="preserve"> is the average (physical) velocity of the wavefunction</w:t>
      </w:r>
      <w:r>
        <w:rPr>
          <w:sz w:val="24"/>
          <w:szCs w:val="24"/>
        </w:rPr>
        <w:t xml:space="preserve">, and </w:t>
      </w:r>
      <w:r>
        <w:rPr>
          <w:rFonts w:ascii="Calibri" w:hAnsi="Calibri" w:cs="Calibri"/>
          <w:sz w:val="24"/>
          <w:szCs w:val="24"/>
        </w:rPr>
        <w:t>Φ</w:t>
      </w:r>
      <w:r>
        <w:rPr>
          <w:sz w:val="24"/>
          <w:szCs w:val="24"/>
        </w:rPr>
        <w:t xml:space="preserve"> = -eEx of course.  </w:t>
      </w:r>
      <w:r w:rsidR="00BA2D88" w:rsidRPr="00BA2D88">
        <w:rPr>
          <w:color w:val="0000FF"/>
          <w:sz w:val="24"/>
          <w:szCs w:val="24"/>
        </w:rPr>
        <w:t xml:space="preserve">Note that the formula, in this form, states that the energy of the particle is </w:t>
      </w:r>
      <w:r w:rsidR="00BA2D88">
        <w:rPr>
          <w:color w:val="0000FF"/>
          <w:sz w:val="24"/>
          <w:szCs w:val="24"/>
        </w:rPr>
        <w:t xml:space="preserve">sum </w:t>
      </w:r>
      <w:r w:rsidR="00BA2D88" w:rsidRPr="00BA2D88">
        <w:rPr>
          <w:color w:val="0000FF"/>
          <w:sz w:val="24"/>
          <w:szCs w:val="24"/>
        </w:rPr>
        <w:t xml:space="preserve">of oribital kinetic energy around the B field, drift kinetic energy in the direction of E×B, and electric potential energy.  This makes sense from a classical physics perspective.  And see the EM folder/Charge dynamics file for a derivation of how the motion of a charge initially at rest does </w:t>
      </w:r>
      <w:r w:rsidR="00BA2D88">
        <w:rPr>
          <w:color w:val="0000FF"/>
          <w:sz w:val="24"/>
          <w:szCs w:val="24"/>
        </w:rPr>
        <w:t xml:space="preserve">indeed </w:t>
      </w:r>
      <w:r w:rsidR="00BA2D88" w:rsidRPr="00BA2D88">
        <w:rPr>
          <w:color w:val="0000FF"/>
          <w:sz w:val="24"/>
          <w:szCs w:val="24"/>
        </w:rPr>
        <w:t xml:space="preserve">develop into the sum of </w:t>
      </w:r>
      <w:r w:rsidR="00BA2D88">
        <w:rPr>
          <w:color w:val="0000FF"/>
          <w:sz w:val="24"/>
          <w:szCs w:val="24"/>
        </w:rPr>
        <w:t xml:space="preserve">precisely these </w:t>
      </w:r>
      <w:r w:rsidR="00BA2D88" w:rsidRPr="00BA2D88">
        <w:rPr>
          <w:color w:val="0000FF"/>
          <w:sz w:val="24"/>
          <w:szCs w:val="24"/>
        </w:rPr>
        <w:t>orbital and drift motions.</w:t>
      </w:r>
      <w:r w:rsidR="00BA2D88">
        <w:rPr>
          <w:sz w:val="24"/>
          <w:szCs w:val="24"/>
        </w:rPr>
        <w:t xml:space="preserve">  </w:t>
      </w:r>
      <w:r>
        <w:rPr>
          <w:sz w:val="24"/>
          <w:szCs w:val="24"/>
        </w:rPr>
        <w:t>Gonna prove the energy formula works…</w:t>
      </w:r>
    </w:p>
    <w:p w14:paraId="2BD9FBC2" w14:textId="649C1924" w:rsidR="00F26346" w:rsidRDefault="00F26346" w:rsidP="002B3D72">
      <w:pPr>
        <w:pStyle w:val="NoSpacing"/>
        <w:rPr>
          <w:sz w:val="24"/>
          <w:szCs w:val="24"/>
        </w:rPr>
      </w:pPr>
    </w:p>
    <w:p w14:paraId="71FEA9E5" w14:textId="2AD1B46A" w:rsidR="008C25D9" w:rsidRDefault="000D4AD9" w:rsidP="002B3D72">
      <w:pPr>
        <w:pStyle w:val="NoSpacing"/>
        <w:rPr>
          <w:sz w:val="24"/>
          <w:szCs w:val="24"/>
        </w:rPr>
      </w:pPr>
      <w:r w:rsidRPr="00F26346">
        <w:rPr>
          <w:position w:val="-108"/>
        </w:rPr>
        <w:object w:dxaOrig="4680" w:dyaOrig="2240" w14:anchorId="0D05CDA5">
          <v:shape id="_x0000_i1032" type="#_x0000_t75" style="width:234pt;height:114pt" o:ole="">
            <v:imagedata r:id="rId18" o:title=""/>
          </v:shape>
          <o:OLEObject Type="Embed" ProgID="Equation.DSMT4" ShapeID="_x0000_i1032" DrawAspect="Content" ObjectID="_1798573024" r:id="rId19"/>
        </w:object>
      </w:r>
    </w:p>
    <w:p w14:paraId="1C7A2D79" w14:textId="77777777" w:rsidR="008C25D9" w:rsidRDefault="008C25D9" w:rsidP="002B3D72">
      <w:pPr>
        <w:pStyle w:val="NoSpacing"/>
        <w:rPr>
          <w:sz w:val="24"/>
          <w:szCs w:val="24"/>
        </w:rPr>
      </w:pPr>
    </w:p>
    <w:p w14:paraId="0CFD5FE3" w14:textId="473818DA" w:rsidR="00FA49B6" w:rsidRPr="00FA49B6" w:rsidRDefault="006B3251" w:rsidP="002B3D72">
      <w:pPr>
        <w:pStyle w:val="NoSpacing"/>
        <w:rPr>
          <w:sz w:val="24"/>
          <w:szCs w:val="24"/>
        </w:rPr>
      </w:pPr>
      <w:r>
        <w:rPr>
          <w:sz w:val="24"/>
          <w:szCs w:val="24"/>
        </w:rPr>
        <w:t xml:space="preserve">So that checks out.  </w:t>
      </w:r>
      <w:r w:rsidR="009D5283">
        <w:rPr>
          <w:sz w:val="24"/>
          <w:szCs w:val="24"/>
        </w:rPr>
        <w:t xml:space="preserve">We can interpret the last two terms </w:t>
      </w:r>
      <w:r>
        <w:rPr>
          <w:sz w:val="24"/>
          <w:szCs w:val="24"/>
        </w:rPr>
        <w:t xml:space="preserve">in the new energy formula </w:t>
      </w:r>
      <w:r w:rsidR="009D5283">
        <w:rPr>
          <w:sz w:val="24"/>
          <w:szCs w:val="24"/>
        </w:rPr>
        <w:t xml:space="preserve">as the obvious bulk potential and kinetic energy.  The first would be the kinetic energy </w:t>
      </w:r>
      <w:r w:rsidR="004728D0">
        <w:rPr>
          <w:sz w:val="24"/>
          <w:szCs w:val="24"/>
        </w:rPr>
        <w:t>associated with</w:t>
      </w:r>
      <w:r w:rsidR="001C3C57">
        <w:rPr>
          <w:sz w:val="24"/>
          <w:szCs w:val="24"/>
        </w:rPr>
        <w:t xml:space="preserve"> the particle’s diamagnetic orbital motion about the magnetic field (the </w:t>
      </w:r>
      <w:r w:rsidR="004728D0">
        <w:rPr>
          <w:sz w:val="24"/>
          <w:szCs w:val="24"/>
        </w:rPr>
        <w:t xml:space="preserve">particle’s </w:t>
      </w:r>
      <w:r w:rsidR="001C3C57">
        <w:rPr>
          <w:sz w:val="24"/>
          <w:szCs w:val="24"/>
        </w:rPr>
        <w:t xml:space="preserve">orbital radius </w:t>
      </w:r>
      <w:r w:rsidR="004728D0">
        <w:rPr>
          <w:sz w:val="24"/>
          <w:szCs w:val="24"/>
        </w:rPr>
        <w:t xml:space="preserve">is ~ </w:t>
      </w:r>
      <w:r w:rsidR="004728D0">
        <w:rPr>
          <w:rFonts w:ascii="Calibri" w:hAnsi="Calibri" w:cs="Calibri"/>
          <w:sz w:val="24"/>
          <w:szCs w:val="24"/>
        </w:rPr>
        <w:t>μ</w:t>
      </w:r>
      <w:r w:rsidR="004728D0">
        <w:rPr>
          <w:sz w:val="24"/>
          <w:szCs w:val="24"/>
        </w:rPr>
        <w:t>m, as per our rough calculation in the QM/Time Independent/Symmetric gauge file calculation) and fuzzy radial kinetic energy</w:t>
      </w:r>
      <w:r w:rsidR="009D5283">
        <w:rPr>
          <w:sz w:val="24"/>
          <w:szCs w:val="24"/>
        </w:rPr>
        <w:t xml:space="preserve">.  </w:t>
      </w:r>
      <w:r w:rsidR="00FA49B6">
        <w:rPr>
          <w:sz w:val="24"/>
          <w:szCs w:val="24"/>
        </w:rPr>
        <w:t>And so we can say that energy is increasing rightward with x</w:t>
      </w:r>
      <w:r w:rsidR="004F7534">
        <w:rPr>
          <w:sz w:val="24"/>
          <w:szCs w:val="24"/>
          <w:vertAlign w:val="subscript"/>
        </w:rPr>
        <w:t>c</w:t>
      </w:r>
      <w:r w:rsidR="00FA49B6">
        <w:rPr>
          <w:sz w:val="24"/>
          <w:szCs w:val="24"/>
        </w:rPr>
        <w:t xml:space="preserve"> (presuming negative e)</w:t>
      </w:r>
    </w:p>
    <w:p w14:paraId="1AB25ADB" w14:textId="475436E2" w:rsidR="00FA49B6" w:rsidRDefault="00FA49B6" w:rsidP="002B3D72">
      <w:pPr>
        <w:pStyle w:val="NoSpacing"/>
        <w:rPr>
          <w:sz w:val="24"/>
          <w:szCs w:val="24"/>
        </w:rPr>
      </w:pPr>
    </w:p>
    <w:p w14:paraId="04CA6634" w14:textId="4C5972EE" w:rsidR="00FA49B6" w:rsidRDefault="00535744" w:rsidP="002B3D72">
      <w:pPr>
        <w:pStyle w:val="NoSpacing"/>
        <w:rPr>
          <w:sz w:val="24"/>
          <w:szCs w:val="24"/>
        </w:rPr>
      </w:pPr>
      <w:r w:rsidRPr="001D4634">
        <w:rPr>
          <w:sz w:val="24"/>
          <w:szCs w:val="24"/>
        </w:rPr>
        <w:object w:dxaOrig="3600" w:dyaOrig="2964" w14:anchorId="63BF9428">
          <v:shape id="_x0000_i1033" type="#_x0000_t75" style="width:150pt;height:132pt" o:ole="">
            <v:imagedata r:id="rId20" o:title="" cropbottom="799f" cropleft="5243f"/>
          </v:shape>
          <o:OLEObject Type="Embed" ProgID="PBrush" ShapeID="_x0000_i1033" DrawAspect="Content" ObjectID="_1798573025" r:id="rId21"/>
        </w:object>
      </w:r>
    </w:p>
    <w:p w14:paraId="272E2B67" w14:textId="77777777" w:rsidR="006331BA" w:rsidRDefault="006331BA" w:rsidP="002B3D72">
      <w:pPr>
        <w:pStyle w:val="NoSpacing"/>
        <w:rPr>
          <w:sz w:val="24"/>
          <w:szCs w:val="24"/>
        </w:rPr>
      </w:pPr>
    </w:p>
    <w:p w14:paraId="491F890B" w14:textId="6A59EA24" w:rsidR="007040B4" w:rsidRDefault="006331BA" w:rsidP="002B3D72">
      <w:pPr>
        <w:pStyle w:val="NoSpacing"/>
        <w:rPr>
          <w:sz w:val="24"/>
          <w:szCs w:val="24"/>
        </w:rPr>
      </w:pPr>
      <w:r>
        <w:rPr>
          <w:sz w:val="24"/>
          <w:szCs w:val="24"/>
        </w:rPr>
        <w:t xml:space="preserve">How many states are in a Landau level?  Should be the same as before.  </w:t>
      </w:r>
      <w:r w:rsidR="007040B4">
        <w:rPr>
          <w:sz w:val="24"/>
          <w:szCs w:val="24"/>
        </w:rPr>
        <w:t>Apropos k</w:t>
      </w:r>
      <w:r w:rsidR="007040B4">
        <w:rPr>
          <w:sz w:val="24"/>
          <w:szCs w:val="24"/>
          <w:vertAlign w:val="subscript"/>
        </w:rPr>
        <w:t>y</w:t>
      </w:r>
      <w:r w:rsidR="007040B4">
        <w:rPr>
          <w:sz w:val="24"/>
          <w:szCs w:val="24"/>
        </w:rPr>
        <w:t xml:space="preserve">, we must have </w:t>
      </w:r>
      <w:r w:rsidR="00F43C8B">
        <w:rPr>
          <w:sz w:val="24"/>
          <w:szCs w:val="24"/>
        </w:rPr>
        <w:t>periodicity of wavefunction in y direction</w:t>
      </w:r>
      <w:r w:rsidR="007040B4">
        <w:rPr>
          <w:sz w:val="24"/>
          <w:szCs w:val="24"/>
        </w:rPr>
        <w:t>, and this</w:t>
      </w:r>
      <w:r w:rsidR="00F43C8B">
        <w:rPr>
          <w:sz w:val="24"/>
          <w:szCs w:val="24"/>
        </w:rPr>
        <w:t xml:space="preserve"> restricts k</w:t>
      </w:r>
      <w:r w:rsidR="00F43C8B">
        <w:rPr>
          <w:sz w:val="24"/>
          <w:szCs w:val="24"/>
          <w:vertAlign w:val="subscript"/>
        </w:rPr>
        <w:t>y</w:t>
      </w:r>
      <w:r w:rsidR="00F43C8B">
        <w:rPr>
          <w:sz w:val="24"/>
          <w:szCs w:val="24"/>
        </w:rPr>
        <w:t xml:space="preserve"> to 2</w:t>
      </w:r>
      <w:r w:rsidR="00F43C8B">
        <w:rPr>
          <w:rFonts w:ascii="Calibri" w:hAnsi="Calibri" w:cs="Calibri"/>
          <w:sz w:val="24"/>
          <w:szCs w:val="24"/>
        </w:rPr>
        <w:t>π</w:t>
      </w:r>
      <w:r w:rsidR="007040B4">
        <w:rPr>
          <w:sz w:val="24"/>
          <w:szCs w:val="24"/>
        </w:rPr>
        <w:t>q</w:t>
      </w:r>
      <w:r w:rsidR="00F43C8B">
        <w:rPr>
          <w:sz w:val="24"/>
          <w:szCs w:val="24"/>
        </w:rPr>
        <w:t>/L</w:t>
      </w:r>
      <w:r w:rsidR="00F43C8B">
        <w:rPr>
          <w:sz w:val="24"/>
          <w:szCs w:val="24"/>
          <w:vertAlign w:val="subscript"/>
        </w:rPr>
        <w:t>y</w:t>
      </w:r>
      <w:r w:rsidR="00B26C6A">
        <w:rPr>
          <w:sz w:val="24"/>
          <w:szCs w:val="24"/>
          <w:vertAlign w:val="subscript"/>
        </w:rPr>
        <w:t xml:space="preserve"> </w:t>
      </w:r>
      <w:r w:rsidR="00B26C6A">
        <w:rPr>
          <w:sz w:val="24"/>
          <w:szCs w:val="24"/>
        </w:rPr>
        <w:t xml:space="preserve"> (</w:t>
      </w:r>
      <w:r w:rsidR="007040B4">
        <w:rPr>
          <w:sz w:val="24"/>
          <w:szCs w:val="24"/>
        </w:rPr>
        <w:t>q</w:t>
      </w:r>
      <w:r w:rsidR="00B26C6A">
        <w:rPr>
          <w:sz w:val="24"/>
          <w:szCs w:val="24"/>
        </w:rPr>
        <w:t xml:space="preserve"> being integer quantum number here)</w:t>
      </w:r>
      <w:r w:rsidR="007040B4">
        <w:rPr>
          <w:sz w:val="24"/>
          <w:szCs w:val="24"/>
        </w:rPr>
        <w:t>. And so x</w:t>
      </w:r>
      <w:r w:rsidR="007040B4">
        <w:rPr>
          <w:sz w:val="24"/>
          <w:szCs w:val="24"/>
          <w:vertAlign w:val="subscript"/>
        </w:rPr>
        <w:t>c</w:t>
      </w:r>
      <w:r w:rsidR="007040B4">
        <w:rPr>
          <w:sz w:val="24"/>
          <w:szCs w:val="24"/>
        </w:rPr>
        <w:t xml:space="preserve"> is restricted to the discrete values,</w:t>
      </w:r>
    </w:p>
    <w:p w14:paraId="52A32679" w14:textId="5807C8BF" w:rsidR="007040B4" w:rsidRDefault="007040B4" w:rsidP="002B3D72">
      <w:pPr>
        <w:pStyle w:val="NoSpacing"/>
        <w:rPr>
          <w:sz w:val="24"/>
          <w:szCs w:val="24"/>
        </w:rPr>
      </w:pPr>
    </w:p>
    <w:p w14:paraId="3DAD2A98" w14:textId="53615AA5" w:rsidR="007040B4" w:rsidRPr="007040B4" w:rsidRDefault="004F7534" w:rsidP="002B3D72">
      <w:pPr>
        <w:pStyle w:val="NoSpacing"/>
        <w:rPr>
          <w:sz w:val="24"/>
          <w:szCs w:val="24"/>
        </w:rPr>
      </w:pPr>
      <w:r w:rsidRPr="007040B4">
        <w:rPr>
          <w:position w:val="-64"/>
        </w:rPr>
        <w:object w:dxaOrig="4220" w:dyaOrig="1400" w14:anchorId="648F1265">
          <v:shape id="_x0000_i1034" type="#_x0000_t75" style="width:210pt;height:1in" o:ole="">
            <v:imagedata r:id="rId22" o:title=""/>
          </v:shape>
          <o:OLEObject Type="Embed" ProgID="Equation.DSMT4" ShapeID="_x0000_i1034" DrawAspect="Content" ObjectID="_1798573026" r:id="rId23"/>
        </w:object>
      </w:r>
    </w:p>
    <w:p w14:paraId="00ED4381" w14:textId="5E63A98A" w:rsidR="007040B4" w:rsidRDefault="007040B4" w:rsidP="002B3D72">
      <w:pPr>
        <w:pStyle w:val="NoSpacing"/>
        <w:rPr>
          <w:sz w:val="24"/>
          <w:szCs w:val="24"/>
        </w:rPr>
      </w:pPr>
    </w:p>
    <w:p w14:paraId="2D4497EC" w14:textId="0CB8C832" w:rsidR="002B3D72" w:rsidRPr="001D4634" w:rsidRDefault="007040B4" w:rsidP="002B3D72">
      <w:pPr>
        <w:pStyle w:val="NoSpacing"/>
        <w:rPr>
          <w:sz w:val="24"/>
          <w:szCs w:val="24"/>
        </w:rPr>
      </w:pPr>
      <w:r>
        <w:rPr>
          <w:sz w:val="24"/>
          <w:szCs w:val="24"/>
        </w:rPr>
        <w:t>Requiring that x</w:t>
      </w:r>
      <w:r>
        <w:rPr>
          <w:sz w:val="24"/>
          <w:szCs w:val="24"/>
          <w:vertAlign w:val="subscript"/>
        </w:rPr>
        <w:t>c</w:t>
      </w:r>
      <w:r>
        <w:rPr>
          <w:sz w:val="24"/>
          <w:szCs w:val="24"/>
        </w:rPr>
        <w:t xml:space="preserve"> remain within the sample width of L</w:t>
      </w:r>
      <w:r>
        <w:rPr>
          <w:sz w:val="24"/>
          <w:szCs w:val="24"/>
          <w:vertAlign w:val="subscript"/>
        </w:rPr>
        <w:t>x</w:t>
      </w:r>
      <w:r>
        <w:rPr>
          <w:sz w:val="24"/>
          <w:szCs w:val="24"/>
        </w:rPr>
        <w:t xml:space="preserve"> yields the usual </w:t>
      </w:r>
      <w:r w:rsidR="005C3434">
        <w:rPr>
          <w:sz w:val="24"/>
          <w:szCs w:val="24"/>
        </w:rPr>
        <w:t xml:space="preserve">Landau </w:t>
      </w:r>
      <w:r w:rsidR="00F43C8B">
        <w:rPr>
          <w:sz w:val="24"/>
          <w:szCs w:val="24"/>
        </w:rPr>
        <w:t>level</w:t>
      </w:r>
      <w:r>
        <w:rPr>
          <w:sz w:val="24"/>
          <w:szCs w:val="24"/>
        </w:rPr>
        <w:t xml:space="preserve"> degeneracy formula</w:t>
      </w:r>
      <w:r w:rsidR="005C3434">
        <w:rPr>
          <w:sz w:val="24"/>
          <w:szCs w:val="24"/>
        </w:rPr>
        <w:t>:</w:t>
      </w:r>
    </w:p>
    <w:p w14:paraId="3B84F487" w14:textId="77777777" w:rsidR="002B3D72" w:rsidRPr="001D4634" w:rsidRDefault="002B3D72" w:rsidP="002B3D72">
      <w:pPr>
        <w:pStyle w:val="NoSpacing"/>
        <w:rPr>
          <w:sz w:val="24"/>
          <w:szCs w:val="24"/>
        </w:rPr>
      </w:pPr>
    </w:p>
    <w:p w14:paraId="76A5B6EE" w14:textId="69A15F17" w:rsidR="002B3D72" w:rsidRDefault="00C840CD" w:rsidP="002B3D72">
      <w:pPr>
        <w:pStyle w:val="NoSpacing"/>
        <w:rPr>
          <w:sz w:val="24"/>
          <w:szCs w:val="24"/>
        </w:rPr>
      </w:pPr>
      <w:r w:rsidRPr="00C840CD">
        <w:rPr>
          <w:position w:val="-118"/>
          <w:sz w:val="24"/>
          <w:szCs w:val="24"/>
        </w:rPr>
        <w:object w:dxaOrig="3100" w:dyaOrig="2480" w14:anchorId="376AF370">
          <v:shape id="_x0000_i1035" type="#_x0000_t75" style="width:156pt;height:126pt" o:ole="">
            <v:imagedata r:id="rId24" o:title=""/>
          </v:shape>
          <o:OLEObject Type="Embed" ProgID="Equation.DSMT4" ShapeID="_x0000_i1035" DrawAspect="Content" ObjectID="_1798573027" r:id="rId25"/>
        </w:object>
      </w:r>
    </w:p>
    <w:p w14:paraId="6EC9D4D0" w14:textId="4FF61923" w:rsidR="00C840CD" w:rsidRDefault="00C840CD" w:rsidP="002B3D72">
      <w:pPr>
        <w:pStyle w:val="NoSpacing"/>
        <w:rPr>
          <w:sz w:val="24"/>
          <w:szCs w:val="24"/>
        </w:rPr>
      </w:pPr>
    </w:p>
    <w:p w14:paraId="7EE8CF29" w14:textId="1AA77A42" w:rsidR="002B3D72" w:rsidRPr="001D4634" w:rsidRDefault="00C840CD" w:rsidP="002B3D72">
      <w:pPr>
        <w:pStyle w:val="NoSpacing"/>
        <w:rPr>
          <w:sz w:val="24"/>
          <w:szCs w:val="24"/>
        </w:rPr>
      </w:pPr>
      <w:r>
        <w:rPr>
          <w:rFonts w:ascii="Calibri" w:hAnsi="Calibri" w:cs="Calibri"/>
          <w:sz w:val="24"/>
          <w:szCs w:val="24"/>
        </w:rPr>
        <w:t>(k</w:t>
      </w:r>
      <w:r>
        <w:rPr>
          <w:rFonts w:ascii="Calibri" w:hAnsi="Calibri" w:cs="Calibri"/>
          <w:sz w:val="24"/>
          <w:szCs w:val="24"/>
          <w:vertAlign w:val="subscript"/>
        </w:rPr>
        <w:t>y</w:t>
      </w:r>
      <w:r w:rsidR="00B2189D">
        <w:rPr>
          <w:rFonts w:ascii="Calibri" w:hAnsi="Calibri" w:cs="Calibri"/>
          <w:sz w:val="24"/>
          <w:szCs w:val="24"/>
        </w:rPr>
        <w:t xml:space="preserve"> would take on negative values for negative charges and positive values for positive charges – but k</w:t>
      </w:r>
      <w:r w:rsidR="00B2189D">
        <w:rPr>
          <w:rFonts w:ascii="Calibri" w:hAnsi="Calibri" w:cs="Calibri"/>
          <w:sz w:val="24"/>
          <w:szCs w:val="24"/>
          <w:vertAlign w:val="subscript"/>
        </w:rPr>
        <w:t>y</w:t>
      </w:r>
      <w:r w:rsidR="00B2189D">
        <w:rPr>
          <w:rFonts w:ascii="Calibri" w:hAnsi="Calibri" w:cs="Calibri"/>
          <w:sz w:val="24"/>
          <w:szCs w:val="24"/>
        </w:rPr>
        <w:t xml:space="preserve"> is unphysical so no problem)  </w:t>
      </w:r>
      <w:r w:rsidR="002B3D72" w:rsidRPr="001D4634">
        <w:rPr>
          <w:sz w:val="24"/>
          <w:szCs w:val="24"/>
        </w:rPr>
        <w:t xml:space="preserve">Note also, that </w:t>
      </w:r>
      <w:r w:rsidR="007040B4">
        <w:rPr>
          <w:sz w:val="24"/>
          <w:szCs w:val="24"/>
        </w:rPr>
        <w:t>each state now has a non-zero</w:t>
      </w:r>
      <w:r w:rsidR="002B3D72" w:rsidRPr="001D4634">
        <w:rPr>
          <w:sz w:val="24"/>
          <w:szCs w:val="24"/>
        </w:rPr>
        <w:t xml:space="preserve"> velocity </w:t>
      </w:r>
      <w:r w:rsidR="007040B4">
        <w:rPr>
          <w:sz w:val="24"/>
          <w:szCs w:val="24"/>
        </w:rPr>
        <w:t xml:space="preserve">expectation.  Moreover it </w:t>
      </w:r>
      <w:r w:rsidR="002B3D72" w:rsidRPr="001D4634">
        <w:rPr>
          <w:sz w:val="24"/>
          <w:szCs w:val="24"/>
        </w:rPr>
        <w:t>is in the y-direction,</w:t>
      </w:r>
      <w:r w:rsidR="007040B4">
        <w:rPr>
          <w:sz w:val="24"/>
          <w:szCs w:val="24"/>
        </w:rPr>
        <w:t xml:space="preserve"> </w:t>
      </w:r>
      <w:r w:rsidR="002B3D72" w:rsidRPr="001D4634">
        <w:rPr>
          <w:sz w:val="24"/>
          <w:szCs w:val="24"/>
        </w:rPr>
        <w:t xml:space="preserve">which is consonant with the classical picture that the drift velocity of a charge in an </w:t>
      </w:r>
      <w:r w:rsidR="002B3D72" w:rsidRPr="001D4634">
        <w:rPr>
          <w:b/>
          <w:bCs/>
          <w:sz w:val="24"/>
          <w:szCs w:val="24"/>
        </w:rPr>
        <w:t>E</w:t>
      </w:r>
      <w:r w:rsidR="002B3D72" w:rsidRPr="001D4634">
        <w:rPr>
          <w:sz w:val="24"/>
          <w:szCs w:val="24"/>
        </w:rPr>
        <w:t xml:space="preserve">, </w:t>
      </w:r>
      <w:r w:rsidR="002B3D72" w:rsidRPr="001D4634">
        <w:rPr>
          <w:b/>
          <w:bCs/>
          <w:sz w:val="24"/>
          <w:szCs w:val="24"/>
        </w:rPr>
        <w:t>B</w:t>
      </w:r>
      <w:r w:rsidR="002B3D72" w:rsidRPr="001D4634">
        <w:rPr>
          <w:sz w:val="24"/>
          <w:szCs w:val="24"/>
        </w:rPr>
        <w:t xml:space="preserve">, field is in the direction of </w:t>
      </w:r>
      <w:r w:rsidR="002B3D72" w:rsidRPr="001D4634">
        <w:rPr>
          <w:b/>
          <w:bCs/>
          <w:sz w:val="24"/>
          <w:szCs w:val="24"/>
        </w:rPr>
        <w:t>E</w:t>
      </w:r>
      <w:r w:rsidR="002B3D72" w:rsidRPr="001D4634">
        <w:rPr>
          <w:sz w:val="24"/>
          <w:szCs w:val="24"/>
        </w:rPr>
        <w:t>×</w:t>
      </w:r>
      <w:r w:rsidR="002B3D72" w:rsidRPr="001D4634">
        <w:rPr>
          <w:b/>
          <w:bCs/>
          <w:sz w:val="24"/>
          <w:szCs w:val="24"/>
        </w:rPr>
        <w:t>B</w:t>
      </w:r>
      <w:r w:rsidR="002B3D72" w:rsidRPr="001D4634">
        <w:rPr>
          <w:sz w:val="24"/>
          <w:szCs w:val="24"/>
        </w:rPr>
        <w:t xml:space="preserve">.  We can calculate the expectation of this drift velocity.  Note </w:t>
      </w:r>
      <w:r w:rsidR="002B3D72" w:rsidRPr="001D4634">
        <w:rPr>
          <w:b/>
          <w:bCs/>
          <w:sz w:val="24"/>
          <w:szCs w:val="24"/>
        </w:rPr>
        <w:t>v</w:t>
      </w:r>
      <w:r w:rsidR="002B3D72" w:rsidRPr="001D4634">
        <w:rPr>
          <w:sz w:val="24"/>
          <w:szCs w:val="24"/>
        </w:rPr>
        <w:t xml:space="preserve"> = (</w:t>
      </w:r>
      <w:r w:rsidR="002B3D72" w:rsidRPr="001D4634">
        <w:rPr>
          <w:b/>
          <w:bCs/>
          <w:sz w:val="24"/>
          <w:szCs w:val="24"/>
        </w:rPr>
        <w:t>p</w:t>
      </w:r>
      <w:r w:rsidR="002B3D72" w:rsidRPr="001D4634">
        <w:rPr>
          <w:sz w:val="24"/>
          <w:szCs w:val="24"/>
        </w:rPr>
        <w:t xml:space="preserve"> - e</w:t>
      </w:r>
      <w:r w:rsidR="002B3D72" w:rsidRPr="001D4634">
        <w:rPr>
          <w:b/>
          <w:bCs/>
          <w:sz w:val="24"/>
          <w:szCs w:val="24"/>
        </w:rPr>
        <w:t>A</w:t>
      </w:r>
      <w:r w:rsidR="002B3D72" w:rsidRPr="001D4634">
        <w:rPr>
          <w:sz w:val="24"/>
          <w:szCs w:val="24"/>
        </w:rPr>
        <w:t xml:space="preserve">)/m.  </w:t>
      </w:r>
    </w:p>
    <w:p w14:paraId="446042BE" w14:textId="77777777" w:rsidR="002B3D72" w:rsidRPr="001D4634" w:rsidRDefault="002B3D72" w:rsidP="002B3D72">
      <w:pPr>
        <w:pStyle w:val="NoSpacing"/>
        <w:rPr>
          <w:sz w:val="24"/>
          <w:szCs w:val="24"/>
        </w:rPr>
      </w:pPr>
    </w:p>
    <w:bookmarkStart w:id="3" w:name="_Hlk16699623"/>
    <w:p w14:paraId="3BED4DC3" w14:textId="3469E816" w:rsidR="002B3D72" w:rsidRPr="001D4634" w:rsidRDefault="008361CE" w:rsidP="002B3D72">
      <w:pPr>
        <w:pStyle w:val="NoSpacing"/>
        <w:rPr>
          <w:sz w:val="24"/>
          <w:szCs w:val="24"/>
        </w:rPr>
      </w:pPr>
      <w:r w:rsidRPr="008361CE">
        <w:rPr>
          <w:position w:val="-144"/>
          <w:sz w:val="24"/>
          <w:szCs w:val="24"/>
        </w:rPr>
        <w:object w:dxaOrig="5780" w:dyaOrig="3000" w14:anchorId="1D09E149">
          <v:shape id="_x0000_i1036" type="#_x0000_t75" style="width:4in;height:150pt" o:ole="">
            <v:imagedata r:id="rId26" o:title=""/>
          </v:shape>
          <o:OLEObject Type="Embed" ProgID="Equation.DSMT4" ShapeID="_x0000_i1036" DrawAspect="Content" ObjectID="_1798573028" r:id="rId27"/>
        </w:object>
      </w:r>
      <w:bookmarkEnd w:id="3"/>
    </w:p>
    <w:p w14:paraId="19CD0A68" w14:textId="77777777" w:rsidR="002B3D72" w:rsidRPr="001D4634" w:rsidRDefault="002B3D72" w:rsidP="002B3D72">
      <w:pPr>
        <w:pStyle w:val="NoSpacing"/>
        <w:rPr>
          <w:sz w:val="24"/>
          <w:szCs w:val="24"/>
        </w:rPr>
      </w:pPr>
    </w:p>
    <w:p w14:paraId="6A150614" w14:textId="310242E9" w:rsidR="002B3D72" w:rsidRPr="001D4634" w:rsidRDefault="002B3D72" w:rsidP="002B3D72">
      <w:pPr>
        <w:pStyle w:val="NoSpacing"/>
        <w:rPr>
          <w:sz w:val="24"/>
          <w:szCs w:val="24"/>
        </w:rPr>
      </w:pPr>
      <w:r w:rsidRPr="001D4634">
        <w:rPr>
          <w:sz w:val="24"/>
          <w:szCs w:val="24"/>
        </w:rPr>
        <w:t>So interesting that each state has the same expected velocity.  Also interesting that this corresponds to the classical drift velocity in an EB field.  So now we can picture the states as doing something like:</w:t>
      </w:r>
    </w:p>
    <w:p w14:paraId="4397265A" w14:textId="77777777" w:rsidR="002B3D72" w:rsidRPr="001D4634" w:rsidRDefault="002B3D72" w:rsidP="002B3D72">
      <w:pPr>
        <w:pStyle w:val="NoSpacing"/>
        <w:rPr>
          <w:sz w:val="24"/>
          <w:szCs w:val="24"/>
        </w:rPr>
      </w:pPr>
    </w:p>
    <w:p w14:paraId="18A7128E" w14:textId="027B2018" w:rsidR="002B3D72" w:rsidRPr="001D4634" w:rsidRDefault="00E50380" w:rsidP="002B3D72">
      <w:pPr>
        <w:pStyle w:val="NoSpacing"/>
        <w:rPr>
          <w:sz w:val="24"/>
          <w:szCs w:val="24"/>
        </w:rPr>
      </w:pPr>
      <w:r w:rsidRPr="001D4634">
        <w:rPr>
          <w:sz w:val="24"/>
          <w:szCs w:val="24"/>
        </w:rPr>
        <w:object w:dxaOrig="3936" w:dyaOrig="3108" w14:anchorId="1F147FF1">
          <v:shape id="_x0000_i1037" type="#_x0000_t75" style="width:2in;height:114.45pt" o:ole="">
            <v:imagedata r:id="rId28" o:title=""/>
          </v:shape>
          <o:OLEObject Type="Embed" ProgID="PBrush" ShapeID="_x0000_i1037" DrawAspect="Content" ObjectID="_1798573029" r:id="rId29"/>
        </w:object>
      </w:r>
      <w:r w:rsidR="002B3D72" w:rsidRPr="001D4634">
        <w:rPr>
          <w:sz w:val="24"/>
          <w:szCs w:val="24"/>
        </w:rPr>
        <w:tab/>
      </w:r>
      <w:r w:rsidRPr="001D4634">
        <w:rPr>
          <w:sz w:val="24"/>
          <w:szCs w:val="24"/>
        </w:rPr>
        <w:object w:dxaOrig="3840" w:dyaOrig="2988" w14:anchorId="707D12E5">
          <v:shape id="_x0000_i1038" type="#_x0000_t75" style="width:138pt;height:108.45pt" o:ole="">
            <v:imagedata r:id="rId30" o:title=""/>
          </v:shape>
          <o:OLEObject Type="Embed" ProgID="PBrush" ShapeID="_x0000_i1038" DrawAspect="Content" ObjectID="_1798573030" r:id="rId31"/>
        </w:object>
      </w:r>
    </w:p>
    <w:bookmarkEnd w:id="1"/>
    <w:p w14:paraId="047A6614" w14:textId="66AAAFCE" w:rsidR="00506305" w:rsidRDefault="00506305" w:rsidP="002B3D72">
      <w:pPr>
        <w:pStyle w:val="NoSpacing"/>
        <w:rPr>
          <w:sz w:val="24"/>
          <w:szCs w:val="24"/>
        </w:rPr>
      </w:pPr>
    </w:p>
    <w:p w14:paraId="7ACF656A" w14:textId="3BE29A36" w:rsidR="0041523B" w:rsidRDefault="0041523B" w:rsidP="002B3D72">
      <w:pPr>
        <w:pStyle w:val="NoSpacing"/>
        <w:rPr>
          <w:sz w:val="24"/>
          <w:szCs w:val="24"/>
        </w:rPr>
      </w:pPr>
      <w:r>
        <w:rPr>
          <w:sz w:val="24"/>
          <w:szCs w:val="24"/>
        </w:rPr>
        <w:t xml:space="preserve">Let’s do another example.  </w:t>
      </w:r>
    </w:p>
    <w:p w14:paraId="23E9FB3F" w14:textId="77777777" w:rsidR="0041523B" w:rsidRDefault="0041523B" w:rsidP="002B3D72">
      <w:pPr>
        <w:pStyle w:val="NoSpacing"/>
        <w:rPr>
          <w:sz w:val="24"/>
          <w:szCs w:val="24"/>
        </w:rPr>
      </w:pPr>
    </w:p>
    <w:p w14:paraId="626E07D6" w14:textId="6CFC07A6" w:rsidR="00320502" w:rsidRPr="00320502" w:rsidRDefault="00320502" w:rsidP="002B3D72">
      <w:pPr>
        <w:pStyle w:val="NoSpacing"/>
        <w:rPr>
          <w:b/>
          <w:sz w:val="28"/>
          <w:szCs w:val="28"/>
        </w:rPr>
      </w:pPr>
      <w:r w:rsidRPr="00320502">
        <w:rPr>
          <w:b/>
          <w:sz w:val="28"/>
          <w:szCs w:val="28"/>
        </w:rPr>
        <w:t xml:space="preserve">Particle in B field </w:t>
      </w:r>
      <w:r>
        <w:rPr>
          <w:b/>
          <w:sz w:val="28"/>
          <w:szCs w:val="28"/>
        </w:rPr>
        <w:t xml:space="preserve">(symmetric gauge) </w:t>
      </w:r>
      <w:r w:rsidRPr="00320502">
        <w:rPr>
          <w:b/>
          <w:sz w:val="28"/>
          <w:szCs w:val="28"/>
        </w:rPr>
        <w:t>and simple central electric potential</w:t>
      </w:r>
    </w:p>
    <w:p w14:paraId="043C6593" w14:textId="601A3AB2" w:rsidR="00DF00EB" w:rsidRDefault="00806A70" w:rsidP="00320502">
      <w:pPr>
        <w:pStyle w:val="NoSpacing"/>
        <w:rPr>
          <w:sz w:val="24"/>
          <w:szCs w:val="24"/>
        </w:rPr>
      </w:pPr>
      <w:r>
        <w:rPr>
          <w:sz w:val="24"/>
          <w:szCs w:val="24"/>
        </w:rPr>
        <w:t xml:space="preserve">Going to try a more complicated electric potential. </w:t>
      </w:r>
      <w:r w:rsidR="00DF00EB">
        <w:rPr>
          <w:sz w:val="24"/>
          <w:szCs w:val="24"/>
        </w:rPr>
        <w:t xml:space="preserve"> And we want to ultimately show what we did in the previous example, that the energy of a particle in a magnetic field is approximately:</w:t>
      </w:r>
    </w:p>
    <w:p w14:paraId="6DAF8E15" w14:textId="77777777" w:rsidR="00DF00EB" w:rsidRDefault="00DF00EB" w:rsidP="00320502">
      <w:pPr>
        <w:pStyle w:val="NoSpacing"/>
        <w:rPr>
          <w:sz w:val="24"/>
          <w:szCs w:val="24"/>
        </w:rPr>
      </w:pPr>
    </w:p>
    <w:p w14:paraId="013A974E" w14:textId="5E7DE96F" w:rsidR="00DF00EB" w:rsidRDefault="00DF00EB" w:rsidP="00320502">
      <w:pPr>
        <w:pStyle w:val="NoSpacing"/>
        <w:rPr>
          <w:sz w:val="24"/>
          <w:szCs w:val="24"/>
        </w:rPr>
      </w:pPr>
      <w:r w:rsidRPr="00CA7520">
        <w:rPr>
          <w:position w:val="-28"/>
        </w:rPr>
        <w:object w:dxaOrig="3460" w:dyaOrig="680" w14:anchorId="414184E9">
          <v:shape id="_x0000_i1039" type="#_x0000_t75" style="width:173.15pt;height:33.85pt" o:ole="">
            <v:imagedata r:id="rId32" o:title=""/>
          </v:shape>
          <o:OLEObject Type="Embed" ProgID="Equation.DSMT4" ShapeID="_x0000_i1039" DrawAspect="Content" ObjectID="_1798573031" r:id="rId33"/>
        </w:object>
      </w:r>
    </w:p>
    <w:p w14:paraId="64965551" w14:textId="77777777" w:rsidR="00DF00EB" w:rsidRDefault="00DF00EB" w:rsidP="00320502">
      <w:pPr>
        <w:pStyle w:val="NoSpacing"/>
        <w:rPr>
          <w:sz w:val="24"/>
          <w:szCs w:val="24"/>
        </w:rPr>
      </w:pPr>
    </w:p>
    <w:p w14:paraId="5454C934" w14:textId="3C1D8026" w:rsidR="00320502" w:rsidRDefault="00DF00EB" w:rsidP="00320502">
      <w:pPr>
        <w:pStyle w:val="NoSpacing"/>
        <w:rPr>
          <w:sz w:val="24"/>
          <w:szCs w:val="24"/>
        </w:rPr>
      </w:pPr>
      <w:r w:rsidRPr="00BA2D88">
        <w:rPr>
          <w:color w:val="0000FF"/>
          <w:sz w:val="24"/>
          <w:szCs w:val="24"/>
        </w:rPr>
        <w:t>i.e., its energy consists of orbital kinetic energy about the magnetic field lines, drift velocity kinetic energy</w:t>
      </w:r>
      <w:r w:rsidR="00872E5D" w:rsidRPr="00BA2D88">
        <w:rPr>
          <w:color w:val="0000FF"/>
          <w:sz w:val="24"/>
          <w:szCs w:val="24"/>
        </w:rPr>
        <w:t xml:space="preserve"> in the direction of E×B</w:t>
      </w:r>
      <w:r w:rsidRPr="00BA2D88">
        <w:rPr>
          <w:color w:val="0000FF"/>
          <w:sz w:val="24"/>
          <w:szCs w:val="24"/>
        </w:rPr>
        <w:t xml:space="preserve">, and electric potential energy within the electric field. </w:t>
      </w:r>
      <w:r w:rsidR="00806A70" w:rsidRPr="00BA2D88">
        <w:rPr>
          <w:color w:val="0000FF"/>
          <w:sz w:val="24"/>
          <w:szCs w:val="24"/>
        </w:rPr>
        <w:t xml:space="preserve"> </w:t>
      </w:r>
      <w:r w:rsidR="00320502">
        <w:rPr>
          <w:sz w:val="24"/>
          <w:szCs w:val="24"/>
        </w:rPr>
        <w:t>To facilitate this we’ll use the symmetric gauge, like was done in the QM folder (Time-Independent).  So, to succinctly review, we start with:</w:t>
      </w:r>
    </w:p>
    <w:p w14:paraId="53B7C2E8" w14:textId="77777777" w:rsidR="00320502" w:rsidRDefault="00320502" w:rsidP="00320502">
      <w:pPr>
        <w:pStyle w:val="NoSpacing"/>
        <w:rPr>
          <w:sz w:val="24"/>
          <w:szCs w:val="24"/>
        </w:rPr>
      </w:pPr>
    </w:p>
    <w:p w14:paraId="4BBD1127" w14:textId="3079FEAD" w:rsidR="00320502" w:rsidRDefault="00513D03" w:rsidP="00320502">
      <w:pPr>
        <w:pStyle w:val="NoSpacing"/>
      </w:pPr>
      <w:r w:rsidRPr="00AB1FB7">
        <w:rPr>
          <w:position w:val="-24"/>
        </w:rPr>
        <w:object w:dxaOrig="2360" w:dyaOrig="720" w14:anchorId="0983006B">
          <v:shape id="_x0000_i1040" type="#_x0000_t75" style="width:120pt;height:36pt" o:ole="">
            <v:imagedata r:id="rId34" o:title=""/>
          </v:shape>
          <o:OLEObject Type="Embed" ProgID="Equation.DSMT4" ShapeID="_x0000_i1040" DrawAspect="Content" ObjectID="_1798573032" r:id="rId35"/>
        </w:object>
      </w:r>
    </w:p>
    <w:p w14:paraId="2F47DAF6" w14:textId="77777777" w:rsidR="00320502" w:rsidRDefault="00320502" w:rsidP="00320502">
      <w:pPr>
        <w:pStyle w:val="NoSpacing"/>
      </w:pPr>
    </w:p>
    <w:p w14:paraId="72A7E861" w14:textId="77777777" w:rsidR="00320502" w:rsidRPr="00B50031" w:rsidRDefault="00320502" w:rsidP="00320502">
      <w:pPr>
        <w:pStyle w:val="NoSpacing"/>
        <w:rPr>
          <w:sz w:val="24"/>
          <w:szCs w:val="24"/>
        </w:rPr>
      </w:pPr>
      <w:r>
        <w:rPr>
          <w:sz w:val="24"/>
          <w:szCs w:val="24"/>
        </w:rPr>
        <w:t xml:space="preserve">And then we use the symmetric gauge.  </w:t>
      </w:r>
    </w:p>
    <w:p w14:paraId="2E8AC95A" w14:textId="77777777" w:rsidR="00320502" w:rsidRDefault="00320502" w:rsidP="00320502">
      <w:pPr>
        <w:pStyle w:val="NoSpacing"/>
      </w:pPr>
    </w:p>
    <w:p w14:paraId="1D5B3BC4" w14:textId="631A1E4B" w:rsidR="00320502" w:rsidRDefault="00320502" w:rsidP="00320502">
      <w:pPr>
        <w:pStyle w:val="NoSpacing"/>
      </w:pPr>
      <w:r w:rsidRPr="00CD79EB">
        <w:rPr>
          <w:position w:val="-24"/>
        </w:rPr>
        <w:object w:dxaOrig="1480" w:dyaOrig="620" w14:anchorId="01B3ABDE">
          <v:shape id="_x0000_i1041" type="#_x0000_t75" style="width:1in;height:30pt" o:ole="">
            <v:imagedata r:id="rId36" o:title=""/>
          </v:shape>
          <o:OLEObject Type="Embed" ProgID="Equation.DSMT4" ShapeID="_x0000_i1041" DrawAspect="Content" ObjectID="_1798573033" r:id="rId37"/>
        </w:object>
      </w:r>
    </w:p>
    <w:p w14:paraId="7C091A9B" w14:textId="044E93B7" w:rsidR="0033302C" w:rsidRDefault="0033302C" w:rsidP="00320502">
      <w:pPr>
        <w:pStyle w:val="NoSpacing"/>
      </w:pPr>
    </w:p>
    <w:p w14:paraId="55857A11" w14:textId="3E02413C" w:rsidR="0033302C" w:rsidRPr="0033302C" w:rsidRDefault="0033302C" w:rsidP="00320502">
      <w:pPr>
        <w:pStyle w:val="NoSpacing"/>
        <w:rPr>
          <w:sz w:val="24"/>
          <w:szCs w:val="24"/>
        </w:rPr>
      </w:pPr>
      <w:r w:rsidRPr="0033302C">
        <w:rPr>
          <w:sz w:val="24"/>
          <w:szCs w:val="24"/>
        </w:rPr>
        <w:t xml:space="preserve">and we’re going to use </w:t>
      </w:r>
      <w:r w:rsidR="00872E5D">
        <w:rPr>
          <w:sz w:val="24"/>
          <w:szCs w:val="24"/>
        </w:rPr>
        <w:t>a more complicated electric</w:t>
      </w:r>
      <w:r w:rsidRPr="0033302C">
        <w:rPr>
          <w:sz w:val="24"/>
          <w:szCs w:val="24"/>
        </w:rPr>
        <w:t xml:space="preserve"> potential</w:t>
      </w:r>
      <w:r w:rsidR="00872E5D">
        <w:rPr>
          <w:sz w:val="24"/>
          <w:szCs w:val="24"/>
        </w:rPr>
        <w:t xml:space="preserve"> than last time</w:t>
      </w:r>
      <w:r w:rsidRPr="0033302C">
        <w:rPr>
          <w:sz w:val="24"/>
          <w:szCs w:val="24"/>
        </w:rPr>
        <w:t>:</w:t>
      </w:r>
    </w:p>
    <w:p w14:paraId="671530F8" w14:textId="33049979" w:rsidR="0033302C" w:rsidRDefault="0033302C" w:rsidP="00320502">
      <w:pPr>
        <w:pStyle w:val="NoSpacing"/>
      </w:pPr>
    </w:p>
    <w:p w14:paraId="528088B4" w14:textId="2998BB99" w:rsidR="0033302C" w:rsidRDefault="002A4D18" w:rsidP="00320502">
      <w:pPr>
        <w:pStyle w:val="NoSpacing"/>
      </w:pPr>
      <w:r w:rsidRPr="00EF6555">
        <w:rPr>
          <w:position w:val="-24"/>
          <w:sz w:val="24"/>
          <w:szCs w:val="24"/>
        </w:rPr>
        <w:object w:dxaOrig="2160" w:dyaOrig="620" w14:anchorId="280941C0">
          <v:shape id="_x0000_i1042" type="#_x0000_t75" style="width:108pt;height:30pt" o:ole="">
            <v:imagedata r:id="rId38" o:title=""/>
          </v:shape>
          <o:OLEObject Type="Embed" ProgID="Equation.DSMT4" ShapeID="_x0000_i1042" DrawAspect="Content" ObjectID="_1798573034" r:id="rId39"/>
        </w:object>
      </w:r>
    </w:p>
    <w:p w14:paraId="50109F46" w14:textId="77777777" w:rsidR="00320502" w:rsidRDefault="00320502" w:rsidP="00320502">
      <w:pPr>
        <w:pStyle w:val="NoSpacing"/>
        <w:rPr>
          <w:sz w:val="24"/>
          <w:szCs w:val="24"/>
        </w:rPr>
      </w:pPr>
    </w:p>
    <w:p w14:paraId="28BB2ECD" w14:textId="0F374509" w:rsidR="00320502" w:rsidRDefault="00320502" w:rsidP="00320502">
      <w:pPr>
        <w:pStyle w:val="NoSpacing"/>
        <w:rPr>
          <w:sz w:val="24"/>
          <w:szCs w:val="24"/>
        </w:rPr>
      </w:pPr>
      <w:r>
        <w:rPr>
          <w:sz w:val="24"/>
          <w:szCs w:val="24"/>
        </w:rPr>
        <w:t>In terms of this,</w:t>
      </w:r>
      <w:r w:rsidR="002944A2">
        <w:rPr>
          <w:sz w:val="24"/>
          <w:szCs w:val="24"/>
        </w:rPr>
        <w:t xml:space="preserve"> in cylindrical coordinates, our equation reduces to</w:t>
      </w:r>
      <w:r w:rsidR="0033302C">
        <w:rPr>
          <w:sz w:val="24"/>
          <w:szCs w:val="24"/>
        </w:rPr>
        <w:t xml:space="preserve"> (see that QM file for details)</w:t>
      </w:r>
      <w:r w:rsidR="002944A2">
        <w:rPr>
          <w:sz w:val="24"/>
          <w:szCs w:val="24"/>
        </w:rPr>
        <w:t>:</w:t>
      </w:r>
    </w:p>
    <w:p w14:paraId="573D4EFD" w14:textId="77777777" w:rsidR="00320502" w:rsidRDefault="00320502" w:rsidP="00320502">
      <w:pPr>
        <w:pStyle w:val="NoSpacing"/>
        <w:rPr>
          <w:sz w:val="24"/>
          <w:szCs w:val="24"/>
        </w:rPr>
      </w:pPr>
    </w:p>
    <w:p w14:paraId="660C2716" w14:textId="32B3251E" w:rsidR="00320502" w:rsidRDefault="00771E95" w:rsidP="00320502">
      <w:pPr>
        <w:pStyle w:val="NoSpacing"/>
        <w:rPr>
          <w:sz w:val="24"/>
          <w:szCs w:val="24"/>
        </w:rPr>
      </w:pPr>
      <w:r w:rsidRPr="00771E95">
        <w:rPr>
          <w:position w:val="-36"/>
        </w:rPr>
        <w:object w:dxaOrig="6320" w:dyaOrig="840" w14:anchorId="5CE523CF">
          <v:shape id="_x0000_i1043" type="#_x0000_t75" style="width:317.55pt;height:42pt" o:ole="">
            <v:imagedata r:id="rId40" o:title=""/>
          </v:shape>
          <o:OLEObject Type="Embed" ProgID="Equation.DSMT4" ShapeID="_x0000_i1043" DrawAspect="Content" ObjectID="_1798573035" r:id="rId41"/>
        </w:object>
      </w:r>
    </w:p>
    <w:p w14:paraId="7B445566" w14:textId="5BBCCEB0" w:rsidR="00320502" w:rsidRDefault="00320502" w:rsidP="00320502">
      <w:pPr>
        <w:pStyle w:val="NoSpacing"/>
        <w:rPr>
          <w:sz w:val="24"/>
          <w:szCs w:val="24"/>
        </w:rPr>
      </w:pPr>
    </w:p>
    <w:p w14:paraId="435E0156" w14:textId="04856A07" w:rsidR="002944A2" w:rsidRDefault="002944A2" w:rsidP="00320502">
      <w:pPr>
        <w:pStyle w:val="NoSpacing"/>
        <w:rPr>
          <w:rFonts w:ascii="Calibri" w:hAnsi="Calibri" w:cs="Calibri"/>
          <w:sz w:val="24"/>
          <w:szCs w:val="24"/>
        </w:rPr>
      </w:pPr>
      <w:r>
        <w:rPr>
          <w:sz w:val="24"/>
          <w:szCs w:val="24"/>
        </w:rPr>
        <w:t xml:space="preserve">We can postulate, as we did, that </w:t>
      </w:r>
      <w:r>
        <w:rPr>
          <w:rFonts w:ascii="Calibri" w:hAnsi="Calibri" w:cs="Calibri"/>
          <w:sz w:val="24"/>
          <w:szCs w:val="24"/>
        </w:rPr>
        <w:t>ψ</w:t>
      </w:r>
      <w:r>
        <w:rPr>
          <w:sz w:val="24"/>
          <w:szCs w:val="24"/>
        </w:rPr>
        <w:t xml:space="preserve"> = e</w:t>
      </w:r>
      <w:r>
        <w:rPr>
          <w:sz w:val="24"/>
          <w:szCs w:val="24"/>
          <w:vertAlign w:val="superscript"/>
        </w:rPr>
        <w:t>i</w:t>
      </w:r>
      <w:r w:rsidR="00513D03">
        <w:rPr>
          <w:sz w:val="24"/>
          <w:szCs w:val="24"/>
          <w:vertAlign w:val="superscript"/>
        </w:rPr>
        <w:t>(</w:t>
      </w:r>
      <w:r>
        <w:rPr>
          <w:sz w:val="24"/>
          <w:szCs w:val="24"/>
          <w:vertAlign w:val="superscript"/>
        </w:rPr>
        <w:t>m</w:t>
      </w:r>
      <w:r w:rsidR="00513D03">
        <w:rPr>
          <w:sz w:val="24"/>
          <w:szCs w:val="24"/>
          <w:vertAlign w:val="superscript"/>
        </w:rPr>
        <w:t>_</w:t>
      </w:r>
      <w:r w:rsidR="00513D03">
        <w:rPr>
          <w:rFonts w:ascii="Calibri" w:hAnsi="Calibri" w:cs="Calibri"/>
          <w:sz w:val="24"/>
          <w:szCs w:val="24"/>
          <w:vertAlign w:val="superscript"/>
        </w:rPr>
        <w:t>ℓ</w:t>
      </w:r>
      <w:r w:rsidR="00513D03">
        <w:rPr>
          <w:sz w:val="24"/>
          <w:szCs w:val="24"/>
          <w:vertAlign w:val="superscript"/>
        </w:rPr>
        <w:t>)</w:t>
      </w:r>
      <w:r w:rsidR="00C60C7F">
        <w:rPr>
          <w:rFonts w:ascii="Calibri" w:hAnsi="Calibri" w:cs="Calibri"/>
          <w:sz w:val="24"/>
          <w:szCs w:val="24"/>
          <w:vertAlign w:val="superscript"/>
        </w:rPr>
        <w:t>φ</w:t>
      </w:r>
      <w:r w:rsidR="00F94B5E">
        <w:rPr>
          <w:rFonts w:ascii="Calibri" w:hAnsi="Calibri" w:cs="Calibri"/>
          <w:sz w:val="24"/>
          <w:szCs w:val="24"/>
        </w:rPr>
        <w:t>R(r), in which case we’ll get:</w:t>
      </w:r>
    </w:p>
    <w:p w14:paraId="2D835345" w14:textId="221E464D" w:rsidR="00F94B5E" w:rsidRDefault="00F94B5E" w:rsidP="00320502">
      <w:pPr>
        <w:pStyle w:val="NoSpacing"/>
        <w:rPr>
          <w:rFonts w:ascii="Calibri" w:hAnsi="Calibri" w:cs="Calibri"/>
          <w:sz w:val="24"/>
          <w:szCs w:val="24"/>
        </w:rPr>
      </w:pPr>
    </w:p>
    <w:p w14:paraId="7E7BAF57" w14:textId="2DC9B702" w:rsidR="00F94B5E" w:rsidRPr="00F94B5E" w:rsidRDefault="00771E95" w:rsidP="00320502">
      <w:pPr>
        <w:pStyle w:val="NoSpacing"/>
        <w:rPr>
          <w:sz w:val="24"/>
          <w:szCs w:val="24"/>
        </w:rPr>
      </w:pPr>
      <w:r w:rsidRPr="00771E95">
        <w:rPr>
          <w:position w:val="-36"/>
        </w:rPr>
        <w:object w:dxaOrig="6320" w:dyaOrig="840" w14:anchorId="3E4A7103">
          <v:shape id="_x0000_i1044" type="#_x0000_t75" style="width:317.55pt;height:42pt" o:ole="">
            <v:imagedata r:id="rId42" o:title=""/>
          </v:shape>
          <o:OLEObject Type="Embed" ProgID="Equation.DSMT4" ShapeID="_x0000_i1044" DrawAspect="Content" ObjectID="_1798573036" r:id="rId43"/>
        </w:object>
      </w:r>
    </w:p>
    <w:p w14:paraId="4FBE6C67" w14:textId="77777777" w:rsidR="002944A2" w:rsidRDefault="002944A2" w:rsidP="00320502">
      <w:pPr>
        <w:pStyle w:val="NoSpacing"/>
        <w:rPr>
          <w:sz w:val="24"/>
          <w:szCs w:val="24"/>
        </w:rPr>
      </w:pPr>
    </w:p>
    <w:p w14:paraId="40891D95" w14:textId="30535495" w:rsidR="007A5B76" w:rsidRDefault="007A5B76" w:rsidP="00320502">
      <w:pPr>
        <w:pStyle w:val="NoSpacing"/>
        <w:rPr>
          <w:sz w:val="24"/>
          <w:szCs w:val="24"/>
        </w:rPr>
      </w:pPr>
      <w:r>
        <w:rPr>
          <w:sz w:val="24"/>
          <w:szCs w:val="24"/>
        </w:rPr>
        <w:t>And putting in WKB form,</w:t>
      </w:r>
    </w:p>
    <w:p w14:paraId="07E09DD1" w14:textId="4F130B8E" w:rsidR="007A5B76" w:rsidRDefault="007A5B76" w:rsidP="00320502">
      <w:pPr>
        <w:pStyle w:val="NoSpacing"/>
        <w:rPr>
          <w:sz w:val="24"/>
          <w:szCs w:val="24"/>
        </w:rPr>
      </w:pPr>
    </w:p>
    <w:p w14:paraId="28AF1C02" w14:textId="6C80DE17" w:rsidR="007A5B76" w:rsidRDefault="00771E95" w:rsidP="00320502">
      <w:pPr>
        <w:pStyle w:val="NoSpacing"/>
        <w:rPr>
          <w:sz w:val="24"/>
          <w:szCs w:val="24"/>
        </w:rPr>
      </w:pPr>
      <w:r w:rsidRPr="00771E95">
        <w:rPr>
          <w:position w:val="-36"/>
        </w:rPr>
        <w:object w:dxaOrig="4640" w:dyaOrig="840" w14:anchorId="2AD47A4F">
          <v:shape id="_x0000_i1045" type="#_x0000_t75" style="width:234pt;height:42pt" o:ole="">
            <v:imagedata r:id="rId44" o:title=""/>
          </v:shape>
          <o:OLEObject Type="Embed" ProgID="Equation.DSMT4" ShapeID="_x0000_i1045" DrawAspect="Content" ObjectID="_1798573037" r:id="rId45"/>
        </w:object>
      </w:r>
    </w:p>
    <w:p w14:paraId="367EF35F" w14:textId="4B946913" w:rsidR="007A5B76" w:rsidRDefault="007A5B76" w:rsidP="00320502">
      <w:pPr>
        <w:pStyle w:val="NoSpacing"/>
        <w:rPr>
          <w:sz w:val="24"/>
          <w:szCs w:val="24"/>
        </w:rPr>
      </w:pPr>
    </w:p>
    <w:p w14:paraId="178FE05C" w14:textId="14DA5720" w:rsidR="00C60C7F" w:rsidRDefault="00C60C7F" w:rsidP="00320502">
      <w:pPr>
        <w:pStyle w:val="NoSpacing"/>
        <w:rPr>
          <w:sz w:val="24"/>
          <w:szCs w:val="24"/>
        </w:rPr>
      </w:pPr>
      <w:r>
        <w:rPr>
          <w:sz w:val="24"/>
          <w:szCs w:val="24"/>
        </w:rPr>
        <w:t>where,</w:t>
      </w:r>
    </w:p>
    <w:p w14:paraId="174D1D7A" w14:textId="0470834D" w:rsidR="00C60C7F" w:rsidRDefault="00C60C7F" w:rsidP="00320502">
      <w:pPr>
        <w:pStyle w:val="NoSpacing"/>
        <w:rPr>
          <w:sz w:val="24"/>
          <w:szCs w:val="24"/>
        </w:rPr>
      </w:pPr>
    </w:p>
    <w:p w14:paraId="6B69DA5E" w14:textId="74E78C5A" w:rsidR="00C60C7F" w:rsidRDefault="00EE459A" w:rsidP="00320502">
      <w:pPr>
        <w:pStyle w:val="NoSpacing"/>
        <w:rPr>
          <w:sz w:val="24"/>
          <w:szCs w:val="24"/>
        </w:rPr>
      </w:pPr>
      <w:r w:rsidRPr="00EE459A">
        <w:rPr>
          <w:position w:val="-90"/>
        </w:rPr>
        <w:object w:dxaOrig="6060" w:dyaOrig="2040" w14:anchorId="7A5F0D47">
          <v:shape id="_x0000_i1046" type="#_x0000_t75" style="width:306pt;height:102pt" o:ole="">
            <v:imagedata r:id="rId46" o:title=""/>
          </v:shape>
          <o:OLEObject Type="Embed" ProgID="Equation.DSMT4" ShapeID="_x0000_i1046" DrawAspect="Content" ObjectID="_1798573038" r:id="rId47"/>
        </w:object>
      </w:r>
    </w:p>
    <w:p w14:paraId="2AC26948" w14:textId="4FFE2D3D" w:rsidR="002944A2" w:rsidRDefault="002944A2" w:rsidP="00320502">
      <w:pPr>
        <w:pStyle w:val="NoSpacing"/>
        <w:rPr>
          <w:sz w:val="24"/>
          <w:szCs w:val="24"/>
        </w:rPr>
      </w:pPr>
    </w:p>
    <w:p w14:paraId="752D2683" w14:textId="4C33E60A" w:rsidR="002944A2" w:rsidRDefault="002944A2" w:rsidP="00320502">
      <w:pPr>
        <w:pStyle w:val="NoSpacing"/>
        <w:rPr>
          <w:sz w:val="24"/>
          <w:szCs w:val="24"/>
        </w:rPr>
      </w:pPr>
      <w:r>
        <w:rPr>
          <w:sz w:val="24"/>
          <w:szCs w:val="24"/>
        </w:rPr>
        <w:t xml:space="preserve">This turns out to be the simplest possible </w:t>
      </w:r>
      <w:r w:rsidR="000A6ABE">
        <w:rPr>
          <w:sz w:val="24"/>
          <w:szCs w:val="24"/>
        </w:rPr>
        <w:t xml:space="preserve">non-trivial </w:t>
      </w:r>
      <w:r>
        <w:rPr>
          <w:sz w:val="24"/>
          <w:szCs w:val="24"/>
        </w:rPr>
        <w:t xml:space="preserve">choice that we can </w:t>
      </w:r>
      <w:r w:rsidR="00F94B5E">
        <w:rPr>
          <w:sz w:val="24"/>
          <w:szCs w:val="24"/>
        </w:rPr>
        <w:t>make</w:t>
      </w:r>
      <w:r>
        <w:rPr>
          <w:sz w:val="24"/>
          <w:szCs w:val="24"/>
        </w:rPr>
        <w:t xml:space="preserve">.  </w:t>
      </w:r>
      <w:r w:rsidR="00F94B5E">
        <w:rPr>
          <w:sz w:val="24"/>
          <w:szCs w:val="24"/>
        </w:rPr>
        <w:t>Instead of doing this out for real, let’s use the WKB approximation</w:t>
      </w:r>
      <w:r w:rsidR="00A80631">
        <w:rPr>
          <w:sz w:val="24"/>
          <w:szCs w:val="24"/>
        </w:rPr>
        <w:t xml:space="preserve"> – I’m pretty sure the WKB approximation actually gives us the exact results</w:t>
      </w:r>
      <w:r w:rsidR="00F94B5E">
        <w:rPr>
          <w:sz w:val="24"/>
          <w:szCs w:val="24"/>
        </w:rPr>
        <w:t xml:space="preserve">.  </w:t>
      </w:r>
      <w:r w:rsidR="00C60C7F">
        <w:rPr>
          <w:sz w:val="24"/>
          <w:szCs w:val="24"/>
        </w:rPr>
        <w:t xml:space="preserve">So looking back at the 2D WKB approximation in the QM time-independent file, </w:t>
      </w:r>
      <w:r w:rsidR="00E57406">
        <w:rPr>
          <w:sz w:val="24"/>
          <w:szCs w:val="24"/>
        </w:rPr>
        <w:t>we have our energy levels equation (reme</w:t>
      </w:r>
      <w:r w:rsidR="00E96940">
        <w:rPr>
          <w:sz w:val="24"/>
          <w:szCs w:val="24"/>
        </w:rPr>
        <w:t xml:space="preserve">mber we’re setting </w:t>
      </w:r>
      <w:r w:rsidR="00E96940">
        <w:rPr>
          <w:rFonts w:ascii="Cambria Math" w:hAnsi="Cambria Math"/>
          <w:sz w:val="24"/>
          <w:szCs w:val="24"/>
        </w:rPr>
        <w:t>ℏ</w:t>
      </w:r>
      <w:r w:rsidR="00E96940">
        <w:rPr>
          <w:sz w:val="24"/>
          <w:szCs w:val="24"/>
        </w:rPr>
        <w:t xml:space="preserve"> = 1)</w:t>
      </w:r>
      <w:r w:rsidR="00C60C7F">
        <w:rPr>
          <w:sz w:val="24"/>
          <w:szCs w:val="24"/>
        </w:rPr>
        <w:t>,</w:t>
      </w:r>
    </w:p>
    <w:p w14:paraId="090D7263" w14:textId="77777777" w:rsidR="007B59A5" w:rsidRPr="007B59A5" w:rsidRDefault="007B59A5" w:rsidP="007B59A5">
      <w:pPr>
        <w:spacing w:after="0" w:line="240" w:lineRule="auto"/>
        <w:rPr>
          <w:rFonts w:eastAsia="Times New Roman" w:cstheme="minorHAnsi"/>
          <w:sz w:val="24"/>
          <w:szCs w:val="24"/>
        </w:rPr>
      </w:pPr>
    </w:p>
    <w:p w14:paraId="63E9E8A6" w14:textId="35625A62" w:rsidR="007B59A5" w:rsidRPr="007B59A5" w:rsidRDefault="00513D03" w:rsidP="007B59A5">
      <w:pPr>
        <w:spacing w:after="0" w:line="240" w:lineRule="auto"/>
        <w:rPr>
          <w:rFonts w:ascii="Times New Roman" w:eastAsia="Times New Roman" w:hAnsi="Times New Roman" w:cs="Times New Roman"/>
          <w:sz w:val="24"/>
          <w:szCs w:val="24"/>
        </w:rPr>
      </w:pPr>
      <w:r w:rsidRPr="007B59A5">
        <w:rPr>
          <w:rFonts w:ascii="Times New Roman" w:eastAsia="Times New Roman" w:hAnsi="Times New Roman" w:cs="Times New Roman"/>
          <w:position w:val="-34"/>
          <w:sz w:val="24"/>
          <w:szCs w:val="24"/>
        </w:rPr>
        <w:object w:dxaOrig="5560" w:dyaOrig="800" w14:anchorId="57789B47">
          <v:shape id="_x0000_i1047" type="#_x0000_t75" style="width:276pt;height:42pt" o:ole="">
            <v:imagedata r:id="rId48" o:title=""/>
          </v:shape>
          <o:OLEObject Type="Embed" ProgID="Equation.DSMT4" ShapeID="_x0000_i1047" DrawAspect="Content" ObjectID="_1798573039" r:id="rId49"/>
        </w:object>
      </w:r>
    </w:p>
    <w:p w14:paraId="1F8F1A59" w14:textId="77777777" w:rsidR="007B59A5" w:rsidRPr="007B59A5" w:rsidRDefault="007B59A5" w:rsidP="007B59A5">
      <w:pPr>
        <w:spacing w:after="0" w:line="240" w:lineRule="auto"/>
        <w:rPr>
          <w:rFonts w:ascii="Times New Roman" w:eastAsia="Times New Roman" w:hAnsi="Times New Roman" w:cs="Times New Roman"/>
          <w:sz w:val="24"/>
          <w:szCs w:val="24"/>
        </w:rPr>
      </w:pPr>
    </w:p>
    <w:p w14:paraId="4FF28D57" w14:textId="00A26441" w:rsidR="007B59A5" w:rsidRPr="007B59A5" w:rsidRDefault="000A6ABE" w:rsidP="007B59A5">
      <w:pPr>
        <w:spacing w:after="0" w:line="240" w:lineRule="auto"/>
        <w:rPr>
          <w:rFonts w:eastAsia="Times New Roman" w:cstheme="minorHAnsi"/>
          <w:sz w:val="24"/>
          <w:szCs w:val="24"/>
        </w:rPr>
      </w:pPr>
      <w:r>
        <w:rPr>
          <w:rFonts w:eastAsia="Times New Roman" w:cstheme="minorHAnsi"/>
          <w:sz w:val="24"/>
          <w:szCs w:val="24"/>
        </w:rPr>
        <w:t>where A</w:t>
      </w:r>
      <w:r>
        <w:rPr>
          <w:rFonts w:eastAsia="Times New Roman" w:cstheme="minorHAnsi"/>
          <w:sz w:val="24"/>
          <w:szCs w:val="24"/>
          <w:vertAlign w:val="subscript"/>
        </w:rPr>
        <w:t>1</w:t>
      </w:r>
      <w:r>
        <w:rPr>
          <w:rFonts w:eastAsia="Times New Roman" w:cstheme="minorHAnsi"/>
          <w:sz w:val="24"/>
          <w:szCs w:val="24"/>
        </w:rPr>
        <w:t xml:space="preserve"> and A</w:t>
      </w:r>
      <w:r>
        <w:rPr>
          <w:rFonts w:eastAsia="Times New Roman" w:cstheme="minorHAnsi"/>
          <w:sz w:val="24"/>
          <w:szCs w:val="24"/>
          <w:vertAlign w:val="subscript"/>
        </w:rPr>
        <w:t>2</w:t>
      </w:r>
      <w:r>
        <w:rPr>
          <w:rFonts w:eastAsia="Times New Roman" w:cstheme="minorHAnsi"/>
          <w:sz w:val="24"/>
          <w:szCs w:val="24"/>
        </w:rPr>
        <w:t xml:space="preserve"> are the turning points</w:t>
      </w:r>
      <w:r w:rsidR="002A4D18">
        <w:rPr>
          <w:rFonts w:eastAsia="Times New Roman" w:cstheme="minorHAnsi"/>
          <w:sz w:val="24"/>
          <w:szCs w:val="24"/>
        </w:rPr>
        <w:t xml:space="preserve"> and,</w:t>
      </w:r>
    </w:p>
    <w:p w14:paraId="2725279C" w14:textId="77777777" w:rsidR="007B59A5" w:rsidRPr="007B59A5" w:rsidRDefault="007B59A5" w:rsidP="007B59A5">
      <w:pPr>
        <w:spacing w:after="0" w:line="240" w:lineRule="auto"/>
        <w:rPr>
          <w:rFonts w:eastAsia="Times New Roman" w:cstheme="minorHAnsi"/>
          <w:sz w:val="24"/>
          <w:szCs w:val="24"/>
        </w:rPr>
      </w:pPr>
    </w:p>
    <w:p w14:paraId="576D5FD1" w14:textId="62F9AAAC" w:rsidR="007B59A5" w:rsidRDefault="00513D03" w:rsidP="007B59A5">
      <w:pPr>
        <w:spacing w:after="0" w:line="240" w:lineRule="auto"/>
        <w:rPr>
          <w:rFonts w:ascii="Times New Roman" w:eastAsia="Times New Roman" w:hAnsi="Times New Roman" w:cs="Times New Roman"/>
          <w:sz w:val="24"/>
          <w:szCs w:val="24"/>
        </w:rPr>
      </w:pPr>
      <w:r w:rsidRPr="007B59A5">
        <w:rPr>
          <w:rFonts w:ascii="Times New Roman" w:eastAsia="Times New Roman" w:hAnsi="Times New Roman" w:cs="Times New Roman"/>
          <w:position w:val="-30"/>
          <w:sz w:val="24"/>
          <w:szCs w:val="24"/>
        </w:rPr>
        <w:object w:dxaOrig="3420" w:dyaOrig="800" w14:anchorId="48E9C9EF">
          <v:shape id="_x0000_i1048" type="#_x0000_t75" style="width:174pt;height:42pt" o:ole="">
            <v:imagedata r:id="rId50" o:title=""/>
          </v:shape>
          <o:OLEObject Type="Embed" ProgID="Equation.DSMT4" ShapeID="_x0000_i1048" DrawAspect="Content" ObjectID="_1798573040" r:id="rId51"/>
        </w:object>
      </w:r>
    </w:p>
    <w:p w14:paraId="43D9717B" w14:textId="07E35287" w:rsidR="002A4D18" w:rsidRPr="002A4D18" w:rsidRDefault="002A4D18" w:rsidP="007B59A5">
      <w:pPr>
        <w:spacing w:after="0" w:line="240" w:lineRule="auto"/>
        <w:rPr>
          <w:rFonts w:eastAsia="Times New Roman" w:cstheme="minorHAnsi"/>
          <w:sz w:val="24"/>
          <w:szCs w:val="24"/>
        </w:rPr>
      </w:pPr>
    </w:p>
    <w:p w14:paraId="36E1CC87" w14:textId="51510180" w:rsidR="002A4D18" w:rsidRDefault="002A4D18" w:rsidP="007B59A5">
      <w:pPr>
        <w:spacing w:after="0" w:line="240" w:lineRule="auto"/>
        <w:rPr>
          <w:rFonts w:eastAsia="Times New Roman" w:cstheme="minorHAnsi"/>
          <w:sz w:val="24"/>
          <w:szCs w:val="24"/>
        </w:rPr>
      </w:pPr>
      <w:r w:rsidRPr="002A4D18">
        <w:rPr>
          <w:rFonts w:eastAsia="Times New Roman" w:cstheme="minorHAnsi"/>
          <w:sz w:val="24"/>
          <w:szCs w:val="24"/>
        </w:rPr>
        <w:t>Filling in V(r)</w:t>
      </w:r>
      <w:r>
        <w:rPr>
          <w:rFonts w:eastAsia="Times New Roman" w:cstheme="minorHAnsi"/>
          <w:sz w:val="24"/>
          <w:szCs w:val="24"/>
        </w:rPr>
        <w:t>, we have to evaluate,</w:t>
      </w:r>
    </w:p>
    <w:p w14:paraId="2BB37EAB" w14:textId="200F2091" w:rsidR="002A4D18" w:rsidRDefault="002A4D18" w:rsidP="007B59A5">
      <w:pPr>
        <w:spacing w:after="0" w:line="240" w:lineRule="auto"/>
        <w:rPr>
          <w:rFonts w:eastAsia="Times New Roman" w:cstheme="minorHAnsi"/>
          <w:sz w:val="24"/>
          <w:szCs w:val="24"/>
        </w:rPr>
      </w:pPr>
    </w:p>
    <w:p w14:paraId="7F612839" w14:textId="7D11F6B3" w:rsidR="002A4D18" w:rsidRDefault="00513D03" w:rsidP="007B59A5">
      <w:pPr>
        <w:spacing w:after="0" w:line="240" w:lineRule="auto"/>
        <w:rPr>
          <w:rFonts w:eastAsia="Times New Roman" w:cstheme="minorHAnsi"/>
          <w:sz w:val="24"/>
          <w:szCs w:val="24"/>
        </w:rPr>
      </w:pPr>
      <w:r w:rsidRPr="00C4581D">
        <w:rPr>
          <w:rFonts w:ascii="Times New Roman" w:eastAsia="Times New Roman" w:hAnsi="Times New Roman" w:cs="Times New Roman"/>
          <w:position w:val="-82"/>
          <w:sz w:val="24"/>
          <w:szCs w:val="24"/>
        </w:rPr>
        <w:object w:dxaOrig="8100" w:dyaOrig="1760" w14:anchorId="3DBFB502">
          <v:shape id="_x0000_i1049" type="#_x0000_t75" style="width:408pt;height:90pt" o:ole="">
            <v:imagedata r:id="rId52" o:title=""/>
          </v:shape>
          <o:OLEObject Type="Embed" ProgID="Equation.DSMT4" ShapeID="_x0000_i1049" DrawAspect="Content" ObjectID="_1798573041" r:id="rId53"/>
        </w:object>
      </w:r>
    </w:p>
    <w:p w14:paraId="3A4C6699" w14:textId="77777777" w:rsidR="002A4D18" w:rsidRPr="002A4D18" w:rsidRDefault="002A4D18" w:rsidP="007B59A5">
      <w:pPr>
        <w:spacing w:after="0" w:line="240" w:lineRule="auto"/>
        <w:rPr>
          <w:rFonts w:eastAsia="Times New Roman" w:cstheme="minorHAnsi"/>
          <w:sz w:val="24"/>
          <w:szCs w:val="24"/>
        </w:rPr>
      </w:pPr>
    </w:p>
    <w:p w14:paraId="722AB5C5" w14:textId="1FD4D59D" w:rsidR="008F25C3" w:rsidRDefault="00C4581D" w:rsidP="000B51C1">
      <w:pPr>
        <w:spacing w:after="0" w:line="240" w:lineRule="auto"/>
        <w:rPr>
          <w:rFonts w:eastAsia="Times New Roman" w:cstheme="minorHAnsi"/>
          <w:sz w:val="24"/>
          <w:szCs w:val="24"/>
        </w:rPr>
      </w:pPr>
      <w:r>
        <w:rPr>
          <w:rFonts w:eastAsia="Times New Roman" w:cstheme="minorHAnsi"/>
          <w:sz w:val="24"/>
          <w:szCs w:val="24"/>
        </w:rPr>
        <w:t>And can see why we chose that potential – because it doesn’t change the overall form of the integrand.</w:t>
      </w:r>
      <w:r w:rsidR="009F7971">
        <w:rPr>
          <w:rFonts w:eastAsia="Times New Roman" w:cstheme="minorHAnsi"/>
          <w:sz w:val="24"/>
          <w:szCs w:val="24"/>
        </w:rPr>
        <w:t xml:space="preserve"> </w:t>
      </w:r>
      <w:r>
        <w:rPr>
          <w:rFonts w:eastAsia="Times New Roman" w:cstheme="minorHAnsi"/>
          <w:sz w:val="24"/>
          <w:szCs w:val="24"/>
        </w:rPr>
        <w:t xml:space="preserve"> </w:t>
      </w:r>
      <w:r w:rsidR="00B54763">
        <w:rPr>
          <w:rFonts w:eastAsia="Times New Roman" w:cstheme="minorHAnsi"/>
          <w:sz w:val="24"/>
          <w:szCs w:val="24"/>
        </w:rPr>
        <w:t xml:space="preserve">We’ll want to do like we did in the </w:t>
      </w:r>
      <w:r w:rsidR="000B51C1">
        <w:rPr>
          <w:rFonts w:eastAsia="Times New Roman" w:cstheme="minorHAnsi"/>
          <w:sz w:val="24"/>
          <w:szCs w:val="24"/>
        </w:rPr>
        <w:t xml:space="preserve">2D WKB </w:t>
      </w:r>
      <w:r w:rsidR="00B54763">
        <w:rPr>
          <w:rFonts w:eastAsia="Times New Roman" w:cstheme="minorHAnsi"/>
          <w:sz w:val="24"/>
          <w:szCs w:val="24"/>
        </w:rPr>
        <w:t>QM file</w:t>
      </w:r>
      <w:r w:rsidR="00E56E62">
        <w:rPr>
          <w:rFonts w:eastAsia="Times New Roman" w:cstheme="minorHAnsi"/>
          <w:sz w:val="24"/>
          <w:szCs w:val="24"/>
        </w:rPr>
        <w:t>, and clean this up by defining some propitious units</w:t>
      </w:r>
      <w:r w:rsidR="00B54763">
        <w:rPr>
          <w:rFonts w:eastAsia="Times New Roman" w:cstheme="minorHAnsi"/>
          <w:sz w:val="24"/>
          <w:szCs w:val="24"/>
        </w:rPr>
        <w:t>.  First we’ll write</w:t>
      </w:r>
      <w:r w:rsidR="00ED645B">
        <w:rPr>
          <w:rFonts w:eastAsia="Times New Roman" w:cstheme="minorHAnsi"/>
          <w:sz w:val="24"/>
          <w:szCs w:val="24"/>
        </w:rPr>
        <w:t xml:space="preserve">: </w:t>
      </w:r>
    </w:p>
    <w:p w14:paraId="7E2AD4D4" w14:textId="77777777" w:rsidR="008F25C3" w:rsidRDefault="008F25C3" w:rsidP="000B51C1">
      <w:pPr>
        <w:spacing w:after="0" w:line="240" w:lineRule="auto"/>
        <w:rPr>
          <w:rFonts w:eastAsia="Times New Roman" w:cstheme="minorHAnsi"/>
          <w:sz w:val="24"/>
          <w:szCs w:val="24"/>
        </w:rPr>
      </w:pPr>
    </w:p>
    <w:p w14:paraId="7A1736F3" w14:textId="498665FD" w:rsidR="008F25C3" w:rsidRDefault="00513D03" w:rsidP="000B51C1">
      <w:pPr>
        <w:spacing w:after="0" w:line="240" w:lineRule="auto"/>
        <w:rPr>
          <w:rFonts w:eastAsia="Times New Roman" w:cstheme="minorHAnsi"/>
          <w:sz w:val="24"/>
          <w:szCs w:val="24"/>
        </w:rPr>
      </w:pPr>
      <w:r w:rsidRPr="008F25C3">
        <w:rPr>
          <w:rFonts w:eastAsia="Times New Roman" w:cstheme="minorHAnsi"/>
          <w:position w:val="-24"/>
          <w:sz w:val="24"/>
          <w:szCs w:val="24"/>
        </w:rPr>
        <w:object w:dxaOrig="3180" w:dyaOrig="660" w14:anchorId="563C7D65">
          <v:shape id="_x0000_i1050" type="#_x0000_t75" style="width:162pt;height:36pt" o:ole="">
            <v:imagedata r:id="rId54" o:title=""/>
          </v:shape>
          <o:OLEObject Type="Embed" ProgID="Equation.DSMT4" ShapeID="_x0000_i1050" DrawAspect="Content" ObjectID="_1798573042" r:id="rId55"/>
        </w:object>
      </w:r>
    </w:p>
    <w:p w14:paraId="195C5A3A" w14:textId="77777777" w:rsidR="008F25C3" w:rsidRDefault="008F25C3" w:rsidP="000B51C1">
      <w:pPr>
        <w:spacing w:after="0" w:line="240" w:lineRule="auto"/>
        <w:rPr>
          <w:rFonts w:eastAsia="Times New Roman" w:cstheme="minorHAnsi"/>
          <w:sz w:val="24"/>
          <w:szCs w:val="24"/>
        </w:rPr>
      </w:pPr>
    </w:p>
    <w:p w14:paraId="32F4E93F" w14:textId="59958837" w:rsidR="008F25C3" w:rsidRPr="00E65732" w:rsidRDefault="008F25C3" w:rsidP="000B51C1">
      <w:pPr>
        <w:spacing w:after="0" w:line="240" w:lineRule="auto"/>
        <w:rPr>
          <w:rFonts w:eastAsia="Times New Roman" w:cstheme="minorHAnsi"/>
          <w:sz w:val="24"/>
          <w:szCs w:val="24"/>
        </w:rPr>
      </w:pPr>
      <w:r>
        <w:rPr>
          <w:rFonts w:eastAsia="Times New Roman" w:cstheme="minorHAnsi"/>
          <w:sz w:val="24"/>
          <w:szCs w:val="24"/>
        </w:rPr>
        <w:t>And let’s define a new magnetic length</w:t>
      </w:r>
      <w:r w:rsidR="00D56F70">
        <w:rPr>
          <w:rFonts w:eastAsia="Times New Roman" w:cstheme="minorHAnsi"/>
          <w:sz w:val="24"/>
          <w:szCs w:val="24"/>
        </w:rPr>
        <w:t xml:space="preserve">, </w:t>
      </w:r>
      <w:r w:rsidR="00D56F70">
        <w:rPr>
          <w:rFonts w:ascii="Calibri" w:eastAsia="Times New Roman" w:hAnsi="Calibri" w:cs="Calibri"/>
          <w:sz w:val="24"/>
          <w:szCs w:val="24"/>
        </w:rPr>
        <w:t>ℓ´</w:t>
      </w:r>
      <w:r w:rsidR="00E56E62">
        <w:rPr>
          <w:rFonts w:eastAsia="Times New Roman" w:cstheme="minorHAnsi"/>
          <w:sz w:val="24"/>
          <w:szCs w:val="24"/>
          <w:vertAlign w:val="subscript"/>
        </w:rPr>
        <w:t>B</w:t>
      </w:r>
      <w:r w:rsidR="00E65732">
        <w:rPr>
          <w:rFonts w:eastAsia="Times New Roman" w:cstheme="minorHAnsi"/>
          <w:sz w:val="24"/>
          <w:szCs w:val="24"/>
        </w:rPr>
        <w:t>.  The r</w:t>
      </w:r>
      <w:r w:rsidR="00E65732">
        <w:rPr>
          <w:rFonts w:eastAsia="Times New Roman" w:cstheme="minorHAnsi"/>
          <w:sz w:val="24"/>
          <w:szCs w:val="24"/>
          <w:vertAlign w:val="superscript"/>
        </w:rPr>
        <w:t>2</w:t>
      </w:r>
      <w:r w:rsidR="00E65732">
        <w:rPr>
          <w:rFonts w:eastAsia="Times New Roman" w:cstheme="minorHAnsi"/>
          <w:sz w:val="24"/>
          <w:szCs w:val="24"/>
        </w:rPr>
        <w:t xml:space="preserve"> potential term seems a good candidate </w:t>
      </w:r>
      <w:r w:rsidR="00E56E62">
        <w:rPr>
          <w:rFonts w:eastAsia="Times New Roman" w:cstheme="minorHAnsi"/>
          <w:sz w:val="24"/>
          <w:szCs w:val="24"/>
        </w:rPr>
        <w:t>to define</w:t>
      </w:r>
      <w:r w:rsidR="00E65732">
        <w:rPr>
          <w:rFonts w:eastAsia="Times New Roman" w:cstheme="minorHAnsi"/>
          <w:sz w:val="24"/>
          <w:szCs w:val="24"/>
        </w:rPr>
        <w:t xml:space="preserve"> this.  So apropos </w:t>
      </w:r>
      <w:r w:rsidR="00E56E62">
        <w:rPr>
          <w:rFonts w:eastAsia="Times New Roman" w:cstheme="minorHAnsi"/>
          <w:sz w:val="24"/>
          <w:szCs w:val="24"/>
        </w:rPr>
        <w:t>this</w:t>
      </w:r>
      <w:r w:rsidR="00E65732">
        <w:rPr>
          <w:rFonts w:eastAsia="Times New Roman" w:cstheme="minorHAnsi"/>
          <w:sz w:val="24"/>
          <w:szCs w:val="24"/>
        </w:rPr>
        <w:t xml:space="preserve"> term, we’ll have</w:t>
      </w:r>
      <w:r w:rsidR="002B07EF">
        <w:rPr>
          <w:rFonts w:eastAsia="Times New Roman" w:cstheme="minorHAnsi"/>
          <w:sz w:val="24"/>
          <w:szCs w:val="24"/>
        </w:rPr>
        <w:t xml:space="preserve"> once we factor out the energy unit a term underneath r</w:t>
      </w:r>
      <w:r w:rsidR="002B07EF">
        <w:rPr>
          <w:rFonts w:eastAsia="Times New Roman" w:cstheme="minorHAnsi"/>
          <w:sz w:val="24"/>
          <w:szCs w:val="24"/>
          <w:vertAlign w:val="superscript"/>
        </w:rPr>
        <w:t>2</w:t>
      </w:r>
      <w:r w:rsidR="002B07EF">
        <w:rPr>
          <w:rFonts w:eastAsia="Times New Roman" w:cstheme="minorHAnsi"/>
          <w:sz w:val="24"/>
          <w:szCs w:val="24"/>
        </w:rPr>
        <w:t xml:space="preserve"> which must be of length dimensions</w:t>
      </w:r>
      <w:r w:rsidR="00E65732">
        <w:rPr>
          <w:rFonts w:eastAsia="Times New Roman" w:cstheme="minorHAnsi"/>
          <w:sz w:val="24"/>
          <w:szCs w:val="24"/>
        </w:rPr>
        <w:t>:</w:t>
      </w:r>
    </w:p>
    <w:p w14:paraId="5580A971" w14:textId="43F1415F" w:rsidR="008F25C3" w:rsidRDefault="008F25C3" w:rsidP="000B51C1">
      <w:pPr>
        <w:spacing w:after="0" w:line="240" w:lineRule="auto"/>
        <w:rPr>
          <w:rFonts w:eastAsia="Times New Roman" w:cstheme="minorHAnsi"/>
          <w:sz w:val="24"/>
          <w:szCs w:val="24"/>
        </w:rPr>
      </w:pPr>
    </w:p>
    <w:p w14:paraId="1965B3E1" w14:textId="23F73DEA" w:rsidR="008F25C3" w:rsidRDefault="00513D03" w:rsidP="000B51C1">
      <w:pPr>
        <w:spacing w:after="0" w:line="240" w:lineRule="auto"/>
        <w:rPr>
          <w:rFonts w:eastAsia="Times New Roman" w:cstheme="minorHAnsi"/>
          <w:sz w:val="24"/>
          <w:szCs w:val="24"/>
        </w:rPr>
      </w:pPr>
      <w:r w:rsidRPr="00EB7530">
        <w:rPr>
          <w:rFonts w:eastAsia="Times New Roman" w:cstheme="minorHAnsi"/>
          <w:position w:val="-32"/>
          <w:sz w:val="24"/>
          <w:szCs w:val="24"/>
        </w:rPr>
        <w:object w:dxaOrig="4840" w:dyaOrig="760" w14:anchorId="1E49F6EF">
          <v:shape id="_x0000_i1051" type="#_x0000_t75" style="width:240pt;height:36pt" o:ole="">
            <v:imagedata r:id="rId56" o:title=""/>
          </v:shape>
          <o:OLEObject Type="Embed" ProgID="Equation.DSMT4" ShapeID="_x0000_i1051" DrawAspect="Content" ObjectID="_1798573043" r:id="rId57"/>
        </w:object>
      </w:r>
    </w:p>
    <w:p w14:paraId="5AF52B56" w14:textId="0A8C6B72" w:rsidR="00EB7530" w:rsidRDefault="00EB7530" w:rsidP="000B51C1">
      <w:pPr>
        <w:spacing w:after="0" w:line="240" w:lineRule="auto"/>
        <w:rPr>
          <w:rFonts w:eastAsia="Times New Roman" w:cstheme="minorHAnsi"/>
          <w:sz w:val="24"/>
          <w:szCs w:val="24"/>
        </w:rPr>
      </w:pPr>
    </w:p>
    <w:p w14:paraId="0EB36A31" w14:textId="6CDFBF6C" w:rsidR="00EB7530" w:rsidRDefault="00EB7530" w:rsidP="000B51C1">
      <w:pPr>
        <w:spacing w:after="0" w:line="240" w:lineRule="auto"/>
        <w:rPr>
          <w:rFonts w:eastAsia="Times New Roman" w:cstheme="minorHAnsi"/>
          <w:sz w:val="24"/>
          <w:szCs w:val="24"/>
        </w:rPr>
      </w:pPr>
      <w:r>
        <w:rPr>
          <w:rFonts w:eastAsia="Times New Roman" w:cstheme="minorHAnsi"/>
          <w:sz w:val="24"/>
          <w:szCs w:val="24"/>
        </w:rPr>
        <w:t>where,</w:t>
      </w:r>
    </w:p>
    <w:p w14:paraId="5EBF932F" w14:textId="767E6323" w:rsidR="00EB7530" w:rsidRDefault="00EB7530" w:rsidP="000B51C1">
      <w:pPr>
        <w:spacing w:after="0" w:line="240" w:lineRule="auto"/>
        <w:rPr>
          <w:rFonts w:eastAsia="Times New Roman" w:cstheme="minorHAnsi"/>
          <w:sz w:val="24"/>
          <w:szCs w:val="24"/>
        </w:rPr>
      </w:pPr>
    </w:p>
    <w:p w14:paraId="69AE3996" w14:textId="212CD022" w:rsidR="00EB7530" w:rsidRDefault="00513D03" w:rsidP="000B51C1">
      <w:pPr>
        <w:spacing w:after="0" w:line="240" w:lineRule="auto"/>
      </w:pPr>
      <w:r w:rsidRPr="002B07EF">
        <w:rPr>
          <w:position w:val="-70"/>
        </w:rPr>
        <w:object w:dxaOrig="7140" w:dyaOrig="1080" w14:anchorId="1A4259E5">
          <v:shape id="_x0000_i1052" type="#_x0000_t75" style="width:354pt;height:54pt" o:ole="">
            <v:imagedata r:id="rId58" o:title=""/>
          </v:shape>
          <o:OLEObject Type="Embed" ProgID="Equation.DSMT4" ShapeID="_x0000_i1052" DrawAspect="Content" ObjectID="_1798573044" r:id="rId59"/>
        </w:object>
      </w:r>
    </w:p>
    <w:p w14:paraId="4327264C" w14:textId="4FF51976" w:rsidR="00D56F70" w:rsidRDefault="00D56F70" w:rsidP="000B51C1">
      <w:pPr>
        <w:spacing w:after="0" w:line="240" w:lineRule="auto"/>
      </w:pPr>
    </w:p>
    <w:p w14:paraId="08DE9445" w14:textId="605E8F84" w:rsidR="00D56F70" w:rsidRPr="00D56F70" w:rsidRDefault="00D56F70" w:rsidP="000B51C1">
      <w:pPr>
        <w:spacing w:after="0" w:line="240" w:lineRule="auto"/>
        <w:rPr>
          <w:rFonts w:ascii="Calibri" w:hAnsi="Calibri" w:cs="Calibri"/>
          <w:sz w:val="24"/>
          <w:szCs w:val="24"/>
        </w:rPr>
      </w:pPr>
      <w:r w:rsidRPr="00D56F70">
        <w:rPr>
          <w:sz w:val="24"/>
          <w:szCs w:val="24"/>
        </w:rPr>
        <w:t xml:space="preserve">and then </w:t>
      </w:r>
      <w:r>
        <w:rPr>
          <w:sz w:val="24"/>
          <w:szCs w:val="24"/>
        </w:rPr>
        <w:t>apropos the 1/r</w:t>
      </w:r>
      <w:r>
        <w:rPr>
          <w:sz w:val="24"/>
          <w:szCs w:val="24"/>
          <w:vertAlign w:val="superscript"/>
        </w:rPr>
        <w:t>2</w:t>
      </w:r>
      <w:r>
        <w:rPr>
          <w:sz w:val="24"/>
          <w:szCs w:val="24"/>
        </w:rPr>
        <w:t xml:space="preserve"> term, let’s define a new magnetic quantum number, </w:t>
      </w:r>
      <w:r w:rsidR="00867EF2">
        <w:rPr>
          <w:rFonts w:ascii="Calibri" w:hAnsi="Calibri" w:cs="Calibri"/>
          <w:sz w:val="24"/>
          <w:szCs w:val="24"/>
        </w:rPr>
        <w:t>α</w:t>
      </w:r>
      <w:r>
        <w:rPr>
          <w:sz w:val="24"/>
          <w:szCs w:val="24"/>
        </w:rPr>
        <w:t xml:space="preserve">.  </w:t>
      </w:r>
      <w:r w:rsidR="00612EDA">
        <w:rPr>
          <w:sz w:val="24"/>
          <w:szCs w:val="24"/>
        </w:rPr>
        <w:t xml:space="preserve">So we’ll define </w:t>
      </w:r>
      <w:r w:rsidR="00612EDA">
        <w:rPr>
          <w:rFonts w:ascii="Calibri" w:hAnsi="Calibri" w:cs="Calibri"/>
          <w:sz w:val="24"/>
          <w:szCs w:val="24"/>
        </w:rPr>
        <w:t>α</w:t>
      </w:r>
      <w:r w:rsidR="00612EDA">
        <w:rPr>
          <w:sz w:val="24"/>
          <w:szCs w:val="24"/>
        </w:rPr>
        <w:t xml:space="preserve"> via:</w:t>
      </w:r>
    </w:p>
    <w:p w14:paraId="630315BA" w14:textId="08656FFE" w:rsidR="00D56F70" w:rsidRDefault="00D56F70" w:rsidP="000B51C1">
      <w:pPr>
        <w:spacing w:after="0" w:line="240" w:lineRule="auto"/>
        <w:rPr>
          <w:rFonts w:ascii="Calibri" w:hAnsi="Calibri" w:cs="Calibri"/>
          <w:sz w:val="24"/>
          <w:szCs w:val="24"/>
        </w:rPr>
      </w:pPr>
    </w:p>
    <w:p w14:paraId="36861A92" w14:textId="54B39FFA" w:rsidR="00D56F70" w:rsidRPr="00D56F70" w:rsidRDefault="00513D03" w:rsidP="000B51C1">
      <w:pPr>
        <w:spacing w:after="0" w:line="240" w:lineRule="auto"/>
        <w:rPr>
          <w:rFonts w:eastAsia="Times New Roman" w:cstheme="minorHAnsi"/>
          <w:sz w:val="28"/>
          <w:szCs w:val="28"/>
          <w:vertAlign w:val="subscript"/>
        </w:rPr>
      </w:pPr>
      <w:r w:rsidRPr="002F5A53">
        <w:rPr>
          <w:position w:val="-32"/>
        </w:rPr>
        <w:object w:dxaOrig="2160" w:dyaOrig="760" w14:anchorId="160B1785">
          <v:shape id="_x0000_i1053" type="#_x0000_t75" style="width:108pt;height:36pt" o:ole="">
            <v:imagedata r:id="rId60" o:title=""/>
          </v:shape>
          <o:OLEObject Type="Embed" ProgID="Equation.DSMT4" ShapeID="_x0000_i1053" DrawAspect="Content" ObjectID="_1798573045" r:id="rId61"/>
        </w:object>
      </w:r>
    </w:p>
    <w:p w14:paraId="5DBD8A8C" w14:textId="4B790190" w:rsidR="00E65732" w:rsidRDefault="00E65732" w:rsidP="000B51C1">
      <w:pPr>
        <w:spacing w:after="0" w:line="240" w:lineRule="auto"/>
        <w:rPr>
          <w:rFonts w:eastAsia="Times New Roman" w:cstheme="minorHAnsi"/>
          <w:sz w:val="24"/>
          <w:szCs w:val="24"/>
        </w:rPr>
      </w:pPr>
    </w:p>
    <w:p w14:paraId="7C3DCFF2" w14:textId="51EB2252" w:rsidR="00E65732" w:rsidRDefault="00867EF2" w:rsidP="000B51C1">
      <w:pPr>
        <w:spacing w:after="0" w:line="240" w:lineRule="auto"/>
        <w:rPr>
          <w:rFonts w:eastAsia="Times New Roman" w:cstheme="minorHAnsi"/>
          <w:sz w:val="24"/>
          <w:szCs w:val="24"/>
        </w:rPr>
      </w:pPr>
      <w:r>
        <w:rPr>
          <w:rFonts w:eastAsia="Times New Roman" w:cstheme="minorHAnsi"/>
          <w:sz w:val="24"/>
          <w:szCs w:val="24"/>
        </w:rPr>
        <w:t>where,</w:t>
      </w:r>
    </w:p>
    <w:p w14:paraId="44908CC3" w14:textId="78750108" w:rsidR="00867EF2" w:rsidRDefault="00867EF2" w:rsidP="000B51C1">
      <w:pPr>
        <w:spacing w:after="0" w:line="240" w:lineRule="auto"/>
        <w:rPr>
          <w:rFonts w:eastAsia="Times New Roman" w:cstheme="minorHAnsi"/>
          <w:sz w:val="24"/>
          <w:szCs w:val="24"/>
        </w:rPr>
      </w:pPr>
    </w:p>
    <w:p w14:paraId="3BB59B33" w14:textId="14461DDA" w:rsidR="00867EF2" w:rsidRDefault="00513D03" w:rsidP="000B51C1">
      <w:pPr>
        <w:spacing w:after="0" w:line="240" w:lineRule="auto"/>
        <w:rPr>
          <w:rFonts w:eastAsia="Times New Roman" w:cstheme="minorHAnsi"/>
          <w:sz w:val="24"/>
          <w:szCs w:val="24"/>
        </w:rPr>
      </w:pPr>
      <w:r w:rsidRPr="00867EF2">
        <w:rPr>
          <w:position w:val="-12"/>
        </w:rPr>
        <w:object w:dxaOrig="1600" w:dyaOrig="380" w14:anchorId="249634D3">
          <v:shape id="_x0000_i1054" type="#_x0000_t75" style="width:78pt;height:18pt" o:ole="">
            <v:imagedata r:id="rId62" o:title=""/>
          </v:shape>
          <o:OLEObject Type="Embed" ProgID="Equation.DSMT4" ShapeID="_x0000_i1054" DrawAspect="Content" ObjectID="_1798573046" r:id="rId63"/>
        </w:object>
      </w:r>
    </w:p>
    <w:p w14:paraId="74A047AD" w14:textId="05C8511B" w:rsidR="00E65732" w:rsidRDefault="00E65732" w:rsidP="000B51C1">
      <w:pPr>
        <w:spacing w:after="0" w:line="240" w:lineRule="auto"/>
        <w:rPr>
          <w:rFonts w:eastAsia="Times New Roman" w:cstheme="minorHAnsi"/>
          <w:sz w:val="24"/>
          <w:szCs w:val="24"/>
        </w:rPr>
      </w:pPr>
    </w:p>
    <w:p w14:paraId="70DC32E0" w14:textId="20F38062" w:rsidR="00867EF2" w:rsidRDefault="00867EF2" w:rsidP="000B51C1">
      <w:pPr>
        <w:spacing w:after="0" w:line="240" w:lineRule="auto"/>
        <w:rPr>
          <w:rFonts w:eastAsia="Times New Roman" w:cstheme="minorHAnsi"/>
          <w:sz w:val="24"/>
          <w:szCs w:val="24"/>
        </w:rPr>
      </w:pPr>
      <w:r>
        <w:rPr>
          <w:rFonts w:eastAsia="Times New Roman" w:cstheme="minorHAnsi"/>
          <w:sz w:val="24"/>
          <w:szCs w:val="24"/>
        </w:rPr>
        <w:t>Then our integral becomes,</w:t>
      </w:r>
    </w:p>
    <w:p w14:paraId="3890FF7A" w14:textId="2DA5B6ED" w:rsidR="00867EF2" w:rsidRDefault="00867EF2" w:rsidP="000B51C1">
      <w:pPr>
        <w:spacing w:after="0" w:line="240" w:lineRule="auto"/>
        <w:rPr>
          <w:rFonts w:eastAsia="Times New Roman" w:cstheme="minorHAnsi"/>
          <w:sz w:val="24"/>
          <w:szCs w:val="24"/>
        </w:rPr>
      </w:pPr>
    </w:p>
    <w:p w14:paraId="49676023" w14:textId="3185A1E3" w:rsidR="00867EF2" w:rsidRDefault="00513D03" w:rsidP="000B51C1">
      <w:pPr>
        <w:spacing w:after="0" w:line="240" w:lineRule="auto"/>
        <w:rPr>
          <w:rFonts w:ascii="Times New Roman" w:eastAsia="Times New Roman" w:hAnsi="Times New Roman" w:cs="Times New Roman"/>
          <w:sz w:val="24"/>
          <w:szCs w:val="24"/>
        </w:rPr>
      </w:pPr>
      <w:r w:rsidRPr="00867EF2">
        <w:rPr>
          <w:rFonts w:ascii="Times New Roman" w:eastAsia="Times New Roman" w:hAnsi="Times New Roman" w:cs="Times New Roman"/>
          <w:position w:val="-36"/>
          <w:sz w:val="24"/>
          <w:szCs w:val="24"/>
        </w:rPr>
        <w:object w:dxaOrig="6660" w:dyaOrig="859" w14:anchorId="121AFBE8">
          <v:shape id="_x0000_i1055" type="#_x0000_t75" style="width:336pt;height:42pt" o:ole="">
            <v:imagedata r:id="rId64" o:title=""/>
          </v:shape>
          <o:OLEObject Type="Embed" ProgID="Equation.DSMT4" ShapeID="_x0000_i1055" DrawAspect="Content" ObjectID="_1798573047" r:id="rId65"/>
        </w:object>
      </w:r>
    </w:p>
    <w:p w14:paraId="63EE88FE" w14:textId="510A564F" w:rsidR="00867EF2" w:rsidRDefault="00867EF2" w:rsidP="000B51C1">
      <w:pPr>
        <w:spacing w:after="0" w:line="240" w:lineRule="auto"/>
        <w:rPr>
          <w:rFonts w:ascii="Times New Roman" w:eastAsia="Times New Roman" w:hAnsi="Times New Roman" w:cs="Times New Roman"/>
          <w:sz w:val="24"/>
          <w:szCs w:val="24"/>
        </w:rPr>
      </w:pPr>
    </w:p>
    <w:p w14:paraId="149DECF8" w14:textId="54487154" w:rsidR="00867EF2" w:rsidRDefault="00867EF2" w:rsidP="000B51C1">
      <w:pPr>
        <w:spacing w:after="0" w:line="240" w:lineRule="auto"/>
        <w:rPr>
          <w:rFonts w:eastAsia="Times New Roman" w:cstheme="minorHAnsi"/>
          <w:sz w:val="24"/>
          <w:szCs w:val="24"/>
        </w:rPr>
      </w:pPr>
      <w:r>
        <w:rPr>
          <w:rFonts w:eastAsia="Times New Roman" w:cstheme="minorHAnsi"/>
          <w:sz w:val="24"/>
          <w:szCs w:val="24"/>
        </w:rPr>
        <w:t xml:space="preserve">Now change variables to </w:t>
      </w:r>
      <w:r>
        <w:rPr>
          <w:rFonts w:ascii="Calibri" w:eastAsia="Times New Roman" w:hAnsi="Calibri" w:cs="Calibri"/>
          <w:sz w:val="24"/>
          <w:szCs w:val="24"/>
        </w:rPr>
        <w:t>ξ</w:t>
      </w:r>
      <w:r>
        <w:rPr>
          <w:rFonts w:eastAsia="Times New Roman" w:cstheme="minorHAnsi"/>
          <w:sz w:val="24"/>
          <w:szCs w:val="24"/>
        </w:rPr>
        <w:t xml:space="preserve"> = r/</w:t>
      </w:r>
      <w:r>
        <w:rPr>
          <w:rFonts w:ascii="Calibri" w:eastAsia="Times New Roman" w:hAnsi="Calibri" w:cs="Calibri"/>
          <w:sz w:val="24"/>
          <w:szCs w:val="24"/>
        </w:rPr>
        <w:t>ℓ´</w:t>
      </w:r>
      <w:r>
        <w:rPr>
          <w:rFonts w:eastAsia="Times New Roman" w:cstheme="minorHAnsi"/>
          <w:sz w:val="24"/>
          <w:szCs w:val="24"/>
          <w:vertAlign w:val="subscript"/>
        </w:rPr>
        <w:t>B</w:t>
      </w:r>
      <w:r>
        <w:rPr>
          <w:rFonts w:eastAsia="Times New Roman" w:cstheme="minorHAnsi"/>
          <w:sz w:val="24"/>
          <w:szCs w:val="24"/>
        </w:rPr>
        <w:t>,</w:t>
      </w:r>
    </w:p>
    <w:p w14:paraId="7A307B07" w14:textId="30ECC1BE" w:rsidR="00867EF2" w:rsidRDefault="00867EF2" w:rsidP="000B51C1">
      <w:pPr>
        <w:spacing w:after="0" w:line="240" w:lineRule="auto"/>
        <w:rPr>
          <w:rFonts w:eastAsia="Times New Roman" w:cstheme="minorHAnsi"/>
          <w:sz w:val="24"/>
          <w:szCs w:val="24"/>
        </w:rPr>
      </w:pPr>
    </w:p>
    <w:p w14:paraId="05D155CB" w14:textId="1CA7D8A3" w:rsidR="00867EF2" w:rsidRPr="00BA4541" w:rsidRDefault="00513D03" w:rsidP="000B51C1">
      <w:pPr>
        <w:spacing w:after="0" w:line="240" w:lineRule="auto"/>
        <w:rPr>
          <w:rFonts w:eastAsia="Times New Roman" w:cstheme="minorHAnsi"/>
          <w:sz w:val="24"/>
          <w:szCs w:val="24"/>
        </w:rPr>
      </w:pPr>
      <w:r w:rsidRPr="00BA4541">
        <w:rPr>
          <w:rFonts w:eastAsia="Times New Roman" w:cstheme="minorHAnsi"/>
          <w:position w:val="-168"/>
          <w:sz w:val="24"/>
          <w:szCs w:val="24"/>
        </w:rPr>
        <w:object w:dxaOrig="7520" w:dyaOrig="3480" w14:anchorId="3FD47C4C">
          <v:shape id="_x0000_i1056" type="#_x0000_t75" style="width:378pt;height:174pt" o:ole="">
            <v:imagedata r:id="rId66" o:title=""/>
          </v:shape>
          <o:OLEObject Type="Embed" ProgID="Equation.DSMT4" ShapeID="_x0000_i1056" DrawAspect="Content" ObjectID="_1798573048" r:id="rId67"/>
        </w:object>
      </w:r>
    </w:p>
    <w:p w14:paraId="3FEF8B02" w14:textId="63B4B2C0" w:rsidR="00BA4541" w:rsidRPr="00BA4541" w:rsidRDefault="00BA4541" w:rsidP="000B51C1">
      <w:pPr>
        <w:spacing w:after="0" w:line="240" w:lineRule="auto"/>
        <w:rPr>
          <w:rFonts w:eastAsia="Times New Roman" w:cstheme="minorHAnsi"/>
          <w:sz w:val="24"/>
          <w:szCs w:val="24"/>
        </w:rPr>
      </w:pPr>
    </w:p>
    <w:p w14:paraId="263A6697" w14:textId="692362EC" w:rsidR="00BA4541" w:rsidRPr="00BA4541" w:rsidRDefault="00BA4541" w:rsidP="000B51C1">
      <w:pPr>
        <w:spacing w:after="0" w:line="240" w:lineRule="auto"/>
        <w:rPr>
          <w:rFonts w:eastAsia="Times New Roman" w:cstheme="minorHAnsi"/>
          <w:sz w:val="24"/>
          <w:szCs w:val="24"/>
        </w:rPr>
      </w:pPr>
      <w:r w:rsidRPr="00BA4541">
        <w:rPr>
          <w:rFonts w:eastAsia="Times New Roman" w:cstheme="minorHAnsi"/>
          <w:sz w:val="24"/>
          <w:szCs w:val="24"/>
        </w:rPr>
        <w:t>So now we have:</w:t>
      </w:r>
    </w:p>
    <w:p w14:paraId="0D96E8A8" w14:textId="71681E3D" w:rsidR="00BA4541" w:rsidRPr="00BA4541" w:rsidRDefault="00BA4541" w:rsidP="000B51C1">
      <w:pPr>
        <w:spacing w:after="0" w:line="240" w:lineRule="auto"/>
        <w:rPr>
          <w:rFonts w:eastAsia="Times New Roman" w:cstheme="minorHAnsi"/>
          <w:sz w:val="24"/>
          <w:szCs w:val="24"/>
        </w:rPr>
      </w:pPr>
    </w:p>
    <w:p w14:paraId="425D069E" w14:textId="27906340" w:rsidR="00BA4541" w:rsidRPr="00BA4541" w:rsidRDefault="00513D03" w:rsidP="000B51C1">
      <w:pPr>
        <w:spacing w:after="0" w:line="240" w:lineRule="auto"/>
        <w:rPr>
          <w:rFonts w:eastAsia="Times New Roman" w:cstheme="minorHAnsi"/>
          <w:sz w:val="24"/>
          <w:szCs w:val="24"/>
        </w:rPr>
      </w:pPr>
      <w:r w:rsidRPr="00BA4541">
        <w:rPr>
          <w:rFonts w:eastAsia="Times New Roman" w:cstheme="minorHAnsi"/>
          <w:position w:val="-34"/>
          <w:sz w:val="24"/>
          <w:szCs w:val="24"/>
        </w:rPr>
        <w:object w:dxaOrig="5980" w:dyaOrig="800" w14:anchorId="2BF89F27">
          <v:shape id="_x0000_i1057" type="#_x0000_t75" style="width:300pt;height:42pt" o:ole="">
            <v:imagedata r:id="rId68" o:title=""/>
          </v:shape>
          <o:OLEObject Type="Embed" ProgID="Equation.DSMT4" ShapeID="_x0000_i1057" DrawAspect="Content" ObjectID="_1798573049" r:id="rId69"/>
        </w:object>
      </w:r>
    </w:p>
    <w:p w14:paraId="6AD28123" w14:textId="61EEB4BB" w:rsidR="008F25C3" w:rsidRPr="00BA4541" w:rsidRDefault="008F25C3" w:rsidP="000B51C1">
      <w:pPr>
        <w:spacing w:after="0" w:line="240" w:lineRule="auto"/>
        <w:rPr>
          <w:rFonts w:eastAsia="Times New Roman" w:cstheme="minorHAnsi"/>
          <w:sz w:val="24"/>
          <w:szCs w:val="24"/>
        </w:rPr>
      </w:pPr>
    </w:p>
    <w:p w14:paraId="155D17A3" w14:textId="03F58BCB" w:rsidR="00BA4541" w:rsidRDefault="00612EDA" w:rsidP="000B51C1">
      <w:pPr>
        <w:spacing w:after="0" w:line="240" w:lineRule="auto"/>
        <w:rPr>
          <w:rFonts w:eastAsia="Times New Roman" w:cstheme="minorHAnsi"/>
          <w:sz w:val="24"/>
          <w:szCs w:val="24"/>
        </w:rPr>
      </w:pPr>
      <w:r>
        <w:rPr>
          <w:rFonts w:eastAsia="Times New Roman" w:cstheme="minorHAnsi"/>
          <w:sz w:val="24"/>
          <w:szCs w:val="24"/>
        </w:rPr>
        <w:t>Now let’s define:</w:t>
      </w:r>
    </w:p>
    <w:p w14:paraId="7E00A38A" w14:textId="77777777" w:rsidR="00612EDA" w:rsidRPr="00BA4541" w:rsidRDefault="00612EDA" w:rsidP="000B51C1">
      <w:pPr>
        <w:spacing w:after="0" w:line="240" w:lineRule="auto"/>
        <w:rPr>
          <w:rFonts w:eastAsia="Times New Roman" w:cstheme="minorHAnsi"/>
          <w:sz w:val="24"/>
          <w:szCs w:val="24"/>
        </w:rPr>
      </w:pPr>
    </w:p>
    <w:p w14:paraId="233F696F" w14:textId="41488104" w:rsidR="00BA4541" w:rsidRPr="00BA4541" w:rsidRDefault="00513D03" w:rsidP="000B51C1">
      <w:pPr>
        <w:spacing w:after="0" w:line="240" w:lineRule="auto"/>
        <w:rPr>
          <w:rFonts w:eastAsia="Times New Roman" w:cstheme="minorHAnsi"/>
          <w:sz w:val="24"/>
          <w:szCs w:val="24"/>
        </w:rPr>
      </w:pPr>
      <w:r w:rsidRPr="00612EDA">
        <w:rPr>
          <w:rFonts w:eastAsia="Times New Roman" w:cstheme="minorHAnsi"/>
          <w:position w:val="-66"/>
          <w:sz w:val="24"/>
          <w:szCs w:val="24"/>
        </w:rPr>
        <w:object w:dxaOrig="2280" w:dyaOrig="1440" w14:anchorId="544A94AC">
          <v:shape id="_x0000_i1058" type="#_x0000_t75" style="width:114pt;height:1in" o:ole="">
            <v:imagedata r:id="rId70" o:title=""/>
          </v:shape>
          <o:OLEObject Type="Embed" ProgID="Equation.DSMT4" ShapeID="_x0000_i1058" DrawAspect="Content" ObjectID="_1798573050" r:id="rId71"/>
        </w:object>
      </w:r>
    </w:p>
    <w:p w14:paraId="40B2B039" w14:textId="221F6389" w:rsidR="00BA4541" w:rsidRPr="00BA4541" w:rsidRDefault="00BA4541" w:rsidP="000B51C1">
      <w:pPr>
        <w:spacing w:after="0" w:line="240" w:lineRule="auto"/>
        <w:rPr>
          <w:rFonts w:eastAsia="Times New Roman" w:cstheme="minorHAnsi"/>
          <w:sz w:val="24"/>
          <w:szCs w:val="24"/>
        </w:rPr>
      </w:pPr>
    </w:p>
    <w:p w14:paraId="293A36AB" w14:textId="1E7590FB" w:rsidR="00BA4541" w:rsidRPr="00BA4541" w:rsidRDefault="00BA4541" w:rsidP="000B51C1">
      <w:pPr>
        <w:spacing w:after="0" w:line="240" w:lineRule="auto"/>
        <w:rPr>
          <w:rFonts w:eastAsia="Times New Roman" w:cstheme="minorHAnsi"/>
          <w:sz w:val="24"/>
          <w:szCs w:val="24"/>
        </w:rPr>
      </w:pPr>
      <w:r w:rsidRPr="00BA4541">
        <w:rPr>
          <w:rFonts w:eastAsia="Times New Roman" w:cstheme="minorHAnsi"/>
          <w:sz w:val="24"/>
          <w:szCs w:val="24"/>
        </w:rPr>
        <w:t xml:space="preserve">and </w:t>
      </w:r>
      <w:r w:rsidR="00612EDA">
        <w:rPr>
          <w:rFonts w:eastAsia="Times New Roman" w:cstheme="minorHAnsi"/>
          <w:sz w:val="24"/>
          <w:szCs w:val="24"/>
        </w:rPr>
        <w:t>we’ll have</w:t>
      </w:r>
      <w:r w:rsidRPr="00BA4541">
        <w:rPr>
          <w:rFonts w:eastAsia="Times New Roman" w:cstheme="minorHAnsi"/>
          <w:sz w:val="24"/>
          <w:szCs w:val="24"/>
        </w:rPr>
        <w:t>,</w:t>
      </w:r>
    </w:p>
    <w:p w14:paraId="3F567B09" w14:textId="73BAE5A1" w:rsidR="00612EDA" w:rsidRDefault="00612EDA" w:rsidP="000B51C1">
      <w:pPr>
        <w:spacing w:after="0" w:line="240" w:lineRule="auto"/>
        <w:rPr>
          <w:rFonts w:eastAsia="Times New Roman" w:cstheme="minorHAnsi"/>
          <w:sz w:val="24"/>
          <w:szCs w:val="24"/>
        </w:rPr>
      </w:pPr>
    </w:p>
    <w:p w14:paraId="640837C3" w14:textId="4A0A83F8" w:rsidR="00612EDA" w:rsidRDefault="009712A9" w:rsidP="000B51C1">
      <w:pPr>
        <w:spacing w:after="0" w:line="240" w:lineRule="auto"/>
        <w:rPr>
          <w:rFonts w:eastAsia="Times New Roman" w:cstheme="minorHAnsi"/>
          <w:sz w:val="24"/>
          <w:szCs w:val="24"/>
        </w:rPr>
      </w:pPr>
      <w:r w:rsidRPr="00BA4541">
        <w:rPr>
          <w:rFonts w:eastAsia="Times New Roman" w:cstheme="minorHAnsi"/>
          <w:position w:val="-34"/>
          <w:sz w:val="24"/>
          <w:szCs w:val="24"/>
        </w:rPr>
        <w:object w:dxaOrig="4140" w:dyaOrig="800" w14:anchorId="76D17452">
          <v:shape id="_x0000_i1059" type="#_x0000_t75" style="width:210pt;height:42pt" o:ole="">
            <v:imagedata r:id="rId72" o:title=""/>
          </v:shape>
          <o:OLEObject Type="Embed" ProgID="Equation.DSMT4" ShapeID="_x0000_i1059" DrawAspect="Content" ObjectID="_1798573051" r:id="rId73"/>
        </w:object>
      </w:r>
    </w:p>
    <w:p w14:paraId="1B94B1EE" w14:textId="327AAE62" w:rsidR="00612EDA" w:rsidRDefault="00612EDA" w:rsidP="000B51C1">
      <w:pPr>
        <w:spacing w:after="0" w:line="240" w:lineRule="auto"/>
        <w:rPr>
          <w:rFonts w:eastAsia="Times New Roman" w:cstheme="minorHAnsi"/>
          <w:sz w:val="24"/>
          <w:szCs w:val="24"/>
        </w:rPr>
      </w:pPr>
    </w:p>
    <w:p w14:paraId="2780C4EA" w14:textId="27292395" w:rsidR="00612EDA" w:rsidRDefault="00612EDA" w:rsidP="000B51C1">
      <w:pPr>
        <w:spacing w:after="0" w:line="240" w:lineRule="auto"/>
        <w:rPr>
          <w:rFonts w:eastAsia="Times New Roman" w:cstheme="minorHAnsi"/>
          <w:sz w:val="24"/>
          <w:szCs w:val="24"/>
        </w:rPr>
      </w:pPr>
      <w:r>
        <w:rPr>
          <w:rFonts w:eastAsia="Times New Roman" w:cstheme="minorHAnsi"/>
          <w:sz w:val="24"/>
          <w:szCs w:val="24"/>
        </w:rPr>
        <w:t xml:space="preserve">This form matches that which we had in the QM folder/2D WKB file.  So we can proceed with that file to to work out what the LHS integral is.  </w:t>
      </w:r>
      <w:r w:rsidR="00495EDD">
        <w:rPr>
          <w:rFonts w:eastAsia="Times New Roman" w:cstheme="minorHAnsi"/>
          <w:sz w:val="24"/>
          <w:szCs w:val="24"/>
        </w:rPr>
        <w:t xml:space="preserve">First, define </w:t>
      </w:r>
      <w:r w:rsidR="00495EDD">
        <w:rPr>
          <w:rFonts w:ascii="Calibri" w:eastAsia="Times New Roman" w:hAnsi="Calibri" w:cs="Calibri"/>
          <w:sz w:val="24"/>
          <w:szCs w:val="24"/>
        </w:rPr>
        <w:t>ξ</w:t>
      </w:r>
      <w:r w:rsidR="00495EDD">
        <w:rPr>
          <w:rFonts w:eastAsia="Times New Roman" w:cstheme="minorHAnsi"/>
          <w:sz w:val="24"/>
          <w:szCs w:val="24"/>
        </w:rPr>
        <w:t xml:space="preserve"> = </w:t>
      </w:r>
      <w:r w:rsidR="00495EDD">
        <w:rPr>
          <w:rFonts w:ascii="Calibri" w:eastAsia="Times New Roman" w:hAnsi="Calibri" w:cs="Calibri"/>
          <w:sz w:val="24"/>
          <w:szCs w:val="24"/>
        </w:rPr>
        <w:t>√</w:t>
      </w:r>
      <w:r w:rsidR="00495EDD">
        <w:rPr>
          <w:rFonts w:eastAsia="Times New Roman" w:cstheme="minorHAnsi"/>
          <w:sz w:val="24"/>
          <w:szCs w:val="24"/>
        </w:rPr>
        <w:t>z.  Then we’ll have:</w:t>
      </w:r>
    </w:p>
    <w:p w14:paraId="751D9354" w14:textId="1BB73790" w:rsidR="00E93DF4" w:rsidRDefault="00E93DF4" w:rsidP="007B59A5">
      <w:pPr>
        <w:spacing w:after="0" w:line="240" w:lineRule="auto"/>
        <w:rPr>
          <w:rFonts w:eastAsia="Times New Roman" w:cstheme="minorHAnsi"/>
          <w:sz w:val="24"/>
          <w:szCs w:val="24"/>
        </w:rPr>
      </w:pPr>
    </w:p>
    <w:p w14:paraId="5EDB6062" w14:textId="7399AC07" w:rsidR="00E93DF4" w:rsidRDefault="009712A9" w:rsidP="007B59A5">
      <w:pPr>
        <w:spacing w:after="0" w:line="240" w:lineRule="auto"/>
        <w:rPr>
          <w:rFonts w:eastAsia="Times New Roman" w:cstheme="minorHAnsi"/>
          <w:sz w:val="24"/>
          <w:szCs w:val="24"/>
        </w:rPr>
      </w:pPr>
      <w:r w:rsidRPr="00495EDD">
        <w:rPr>
          <w:rFonts w:eastAsia="Times New Roman" w:cstheme="minorHAnsi"/>
          <w:position w:val="-148"/>
          <w:sz w:val="24"/>
          <w:szCs w:val="24"/>
        </w:rPr>
        <w:object w:dxaOrig="4239" w:dyaOrig="3080" w14:anchorId="17E119A4">
          <v:shape id="_x0000_i1060" type="#_x0000_t75" style="width:210pt;height:156pt" o:ole="">
            <v:imagedata r:id="rId74" o:title=""/>
          </v:shape>
          <o:OLEObject Type="Embed" ProgID="Equation.DSMT4" ShapeID="_x0000_i1060" DrawAspect="Content" ObjectID="_1798573052" r:id="rId75"/>
        </w:object>
      </w:r>
    </w:p>
    <w:p w14:paraId="4A8D8CF1" w14:textId="3364E214" w:rsidR="00FF7A2B" w:rsidRDefault="00FF7A2B" w:rsidP="007B59A5">
      <w:pPr>
        <w:spacing w:after="0" w:line="240" w:lineRule="auto"/>
        <w:rPr>
          <w:rFonts w:eastAsia="Times New Roman" w:cstheme="minorHAnsi"/>
          <w:sz w:val="24"/>
          <w:szCs w:val="24"/>
        </w:rPr>
      </w:pPr>
    </w:p>
    <w:p w14:paraId="051B2985" w14:textId="7C352E93" w:rsidR="007B59A5" w:rsidRPr="007B59A5" w:rsidRDefault="00B54F24" w:rsidP="00B54F24">
      <w:pPr>
        <w:spacing w:after="0" w:line="240" w:lineRule="auto"/>
        <w:rPr>
          <w:rFonts w:eastAsia="Times New Roman" w:cstheme="minorHAnsi"/>
          <w:sz w:val="24"/>
          <w:szCs w:val="24"/>
        </w:rPr>
      </w:pPr>
      <w:r>
        <w:rPr>
          <w:rFonts w:eastAsia="Times New Roman" w:cstheme="minorHAnsi"/>
          <w:sz w:val="24"/>
          <w:szCs w:val="24"/>
        </w:rPr>
        <w:t>Now z</w:t>
      </w:r>
      <w:r>
        <w:rPr>
          <w:rFonts w:eastAsia="Times New Roman" w:cstheme="minorHAnsi"/>
          <w:sz w:val="24"/>
          <w:szCs w:val="24"/>
          <w:vertAlign w:val="subscript"/>
        </w:rPr>
        <w:t>1</w:t>
      </w:r>
      <w:r>
        <w:rPr>
          <w:rFonts w:eastAsia="Times New Roman" w:cstheme="minorHAnsi"/>
          <w:sz w:val="24"/>
          <w:szCs w:val="24"/>
        </w:rPr>
        <w:t>,</w:t>
      </w:r>
      <w:r>
        <w:rPr>
          <w:rFonts w:eastAsia="Times New Roman" w:cstheme="minorHAnsi"/>
          <w:sz w:val="24"/>
          <w:szCs w:val="24"/>
          <w:vertAlign w:val="subscript"/>
        </w:rPr>
        <w:t>2</w:t>
      </w:r>
      <w:r>
        <w:rPr>
          <w:rFonts w:eastAsia="Times New Roman" w:cstheme="minorHAnsi"/>
          <w:sz w:val="24"/>
          <w:szCs w:val="24"/>
        </w:rPr>
        <w:t xml:space="preserve"> are the turning points of our integrand, i.e., where </w:t>
      </w:r>
      <w:r>
        <w:rPr>
          <w:rFonts w:ascii="Calibri" w:eastAsia="Times New Roman" w:hAnsi="Calibri" w:cs="Calibri"/>
          <w:sz w:val="24"/>
          <w:szCs w:val="24"/>
        </w:rPr>
        <w:t xml:space="preserve">it equals zero.  </w:t>
      </w:r>
      <w:r>
        <w:rPr>
          <w:rFonts w:eastAsia="Times New Roman" w:cstheme="minorHAnsi"/>
          <w:sz w:val="24"/>
          <w:szCs w:val="24"/>
        </w:rPr>
        <w:t xml:space="preserve"> These are at:</w:t>
      </w:r>
    </w:p>
    <w:p w14:paraId="7E148358" w14:textId="77777777" w:rsidR="007B59A5" w:rsidRPr="007B59A5" w:rsidRDefault="007B59A5" w:rsidP="007B59A5">
      <w:pPr>
        <w:spacing w:after="0" w:line="240" w:lineRule="auto"/>
        <w:rPr>
          <w:rFonts w:eastAsia="Times New Roman" w:cstheme="minorHAnsi"/>
          <w:sz w:val="24"/>
          <w:szCs w:val="24"/>
        </w:rPr>
      </w:pPr>
    </w:p>
    <w:p w14:paraId="73FFB15D" w14:textId="31073997" w:rsidR="007B59A5" w:rsidRPr="007B59A5" w:rsidRDefault="00495EDD" w:rsidP="007B59A5">
      <w:pPr>
        <w:spacing w:after="0" w:line="240" w:lineRule="auto"/>
        <w:rPr>
          <w:rFonts w:eastAsia="Times New Roman" w:cstheme="minorHAnsi"/>
          <w:sz w:val="24"/>
          <w:szCs w:val="24"/>
        </w:rPr>
      </w:pPr>
      <w:r w:rsidRPr="007B59A5">
        <w:rPr>
          <w:rFonts w:eastAsia="Times New Roman" w:cstheme="minorHAnsi"/>
          <w:position w:val="-84"/>
          <w:sz w:val="24"/>
          <w:szCs w:val="24"/>
        </w:rPr>
        <w:object w:dxaOrig="4580" w:dyaOrig="1780" w14:anchorId="5A2A9E81">
          <v:shape id="_x0000_i1061" type="#_x0000_t75" style="width:228pt;height:90pt" o:ole="">
            <v:imagedata r:id="rId76" o:title=""/>
          </v:shape>
          <o:OLEObject Type="Embed" ProgID="Equation.DSMT4" ShapeID="_x0000_i1061" DrawAspect="Content" ObjectID="_1798573053" r:id="rId77"/>
        </w:object>
      </w:r>
    </w:p>
    <w:p w14:paraId="33443A4B" w14:textId="77777777" w:rsidR="007B59A5" w:rsidRPr="007B59A5" w:rsidRDefault="007B59A5" w:rsidP="007B59A5">
      <w:pPr>
        <w:spacing w:after="0" w:line="240" w:lineRule="auto"/>
        <w:rPr>
          <w:rFonts w:eastAsia="Times New Roman" w:cstheme="minorHAnsi"/>
          <w:sz w:val="24"/>
          <w:szCs w:val="24"/>
        </w:rPr>
      </w:pPr>
    </w:p>
    <w:p w14:paraId="5B7D0C50" w14:textId="77777777" w:rsidR="007B59A5" w:rsidRPr="007B59A5" w:rsidRDefault="007B59A5" w:rsidP="007B59A5">
      <w:pPr>
        <w:spacing w:after="0" w:line="240" w:lineRule="auto"/>
        <w:rPr>
          <w:rFonts w:eastAsia="Times New Roman" w:cstheme="minorHAnsi"/>
          <w:sz w:val="24"/>
          <w:szCs w:val="24"/>
        </w:rPr>
      </w:pPr>
      <w:r w:rsidRPr="007B59A5">
        <w:rPr>
          <w:rFonts w:eastAsia="Times New Roman" w:cstheme="minorHAnsi"/>
          <w:sz w:val="24"/>
          <w:szCs w:val="24"/>
        </w:rPr>
        <w:t>So we can say,</w:t>
      </w:r>
    </w:p>
    <w:p w14:paraId="674E3453" w14:textId="77777777" w:rsidR="007B59A5" w:rsidRPr="007B59A5" w:rsidRDefault="007B59A5" w:rsidP="007B59A5">
      <w:pPr>
        <w:spacing w:after="0" w:line="240" w:lineRule="auto"/>
        <w:rPr>
          <w:rFonts w:eastAsia="Times New Roman" w:cstheme="minorHAnsi"/>
          <w:sz w:val="24"/>
          <w:szCs w:val="24"/>
        </w:rPr>
      </w:pPr>
    </w:p>
    <w:p w14:paraId="3E3A3722" w14:textId="3953C62A" w:rsidR="007B59A5" w:rsidRPr="007B59A5" w:rsidRDefault="009712A9" w:rsidP="007B59A5">
      <w:pPr>
        <w:spacing w:after="0" w:line="240" w:lineRule="auto"/>
        <w:rPr>
          <w:rFonts w:eastAsia="Times New Roman" w:cstheme="minorHAnsi"/>
          <w:sz w:val="24"/>
          <w:szCs w:val="24"/>
        </w:rPr>
      </w:pPr>
      <w:r w:rsidRPr="007B59A5">
        <w:rPr>
          <w:rFonts w:eastAsia="Times New Roman" w:cstheme="minorHAnsi"/>
          <w:position w:val="-88"/>
          <w:sz w:val="24"/>
          <w:szCs w:val="24"/>
        </w:rPr>
        <w:object w:dxaOrig="4160" w:dyaOrig="1880" w14:anchorId="300FA377">
          <v:shape id="_x0000_i1062" type="#_x0000_t75" style="width:210pt;height:96pt" o:ole="">
            <v:imagedata r:id="rId78" o:title=""/>
          </v:shape>
          <o:OLEObject Type="Embed" ProgID="Equation.DSMT4" ShapeID="_x0000_i1062" DrawAspect="Content" ObjectID="_1798573054" r:id="rId79"/>
        </w:object>
      </w:r>
    </w:p>
    <w:p w14:paraId="7464B37A" w14:textId="77777777" w:rsidR="007B59A5" w:rsidRPr="007B59A5" w:rsidRDefault="007B59A5" w:rsidP="007B59A5">
      <w:pPr>
        <w:spacing w:after="0" w:line="240" w:lineRule="auto"/>
        <w:rPr>
          <w:rFonts w:eastAsia="Times New Roman" w:cstheme="minorHAnsi"/>
          <w:sz w:val="24"/>
          <w:szCs w:val="24"/>
        </w:rPr>
      </w:pPr>
    </w:p>
    <w:p w14:paraId="56464CAD" w14:textId="30E92C50" w:rsidR="007B59A5" w:rsidRPr="007B59A5" w:rsidRDefault="00B54F24" w:rsidP="007B59A5">
      <w:pPr>
        <w:spacing w:after="0" w:line="240" w:lineRule="auto"/>
        <w:rPr>
          <w:rFonts w:eastAsia="Times New Roman" w:cstheme="minorHAnsi"/>
          <w:sz w:val="24"/>
          <w:szCs w:val="24"/>
        </w:rPr>
      </w:pPr>
      <w:r>
        <w:rPr>
          <w:rFonts w:eastAsia="Times New Roman" w:cstheme="minorHAnsi"/>
          <w:sz w:val="24"/>
          <w:szCs w:val="24"/>
        </w:rPr>
        <w:t>From that file, we know</w:t>
      </w:r>
      <w:r w:rsidR="00BB3EA2">
        <w:rPr>
          <w:rFonts w:eastAsia="Times New Roman" w:cstheme="minorHAnsi"/>
          <w:sz w:val="24"/>
          <w:szCs w:val="24"/>
        </w:rPr>
        <w:t xml:space="preserve"> the integral equals</w:t>
      </w:r>
      <w:r>
        <w:rPr>
          <w:rFonts w:eastAsia="Times New Roman" w:cstheme="minorHAnsi"/>
          <w:sz w:val="24"/>
          <w:szCs w:val="24"/>
        </w:rPr>
        <w:t>:</w:t>
      </w:r>
    </w:p>
    <w:p w14:paraId="61F85E57" w14:textId="77777777" w:rsidR="007B59A5" w:rsidRPr="007B59A5" w:rsidRDefault="007B59A5" w:rsidP="007B59A5">
      <w:pPr>
        <w:spacing w:after="0" w:line="240" w:lineRule="auto"/>
        <w:rPr>
          <w:rFonts w:eastAsia="Times New Roman" w:cstheme="minorHAnsi"/>
          <w:sz w:val="24"/>
          <w:szCs w:val="24"/>
        </w:rPr>
      </w:pPr>
    </w:p>
    <w:p w14:paraId="1048131D" w14:textId="533E2EC7" w:rsidR="007B59A5" w:rsidRDefault="00B54F24" w:rsidP="007B59A5">
      <w:pPr>
        <w:spacing w:after="0" w:line="240" w:lineRule="auto"/>
        <w:rPr>
          <w:rFonts w:eastAsia="Times New Roman" w:cstheme="minorHAnsi"/>
          <w:sz w:val="24"/>
          <w:szCs w:val="24"/>
        </w:rPr>
      </w:pPr>
      <w:r w:rsidRPr="00B54F24">
        <w:rPr>
          <w:rFonts w:eastAsia="Times New Roman" w:cstheme="minorHAnsi"/>
          <w:position w:val="-34"/>
          <w:sz w:val="24"/>
          <w:szCs w:val="24"/>
        </w:rPr>
        <w:object w:dxaOrig="3879" w:dyaOrig="800" w14:anchorId="6554AEA9">
          <v:shape id="_x0000_i1063" type="#_x0000_t75" style="width:192pt;height:42pt" o:ole="">
            <v:imagedata r:id="rId80" o:title=""/>
          </v:shape>
          <o:OLEObject Type="Embed" ProgID="Equation.DSMT4" ShapeID="_x0000_i1063" DrawAspect="Content" ObjectID="_1798573055" r:id="rId81"/>
        </w:object>
      </w:r>
    </w:p>
    <w:p w14:paraId="13957A56" w14:textId="6882FA40" w:rsidR="00B54F24" w:rsidRDefault="00B54F24" w:rsidP="007B59A5">
      <w:pPr>
        <w:spacing w:after="0" w:line="240" w:lineRule="auto"/>
        <w:rPr>
          <w:rFonts w:eastAsia="Times New Roman" w:cstheme="minorHAnsi"/>
          <w:sz w:val="24"/>
          <w:szCs w:val="24"/>
        </w:rPr>
      </w:pPr>
    </w:p>
    <w:p w14:paraId="24E67D47" w14:textId="3CE78E8D" w:rsidR="007B59A5" w:rsidRPr="007B59A5" w:rsidRDefault="00B54F24" w:rsidP="007B59A5">
      <w:pPr>
        <w:spacing w:after="0" w:line="240" w:lineRule="auto"/>
        <w:rPr>
          <w:rFonts w:eastAsia="Times New Roman" w:cstheme="minorHAnsi"/>
          <w:sz w:val="24"/>
          <w:szCs w:val="24"/>
        </w:rPr>
      </w:pPr>
      <w:r>
        <w:rPr>
          <w:rFonts w:eastAsia="Times New Roman" w:cstheme="minorHAnsi"/>
          <w:sz w:val="24"/>
          <w:szCs w:val="24"/>
        </w:rPr>
        <w:t>So we have:</w:t>
      </w:r>
    </w:p>
    <w:p w14:paraId="3960E4FC" w14:textId="77777777" w:rsidR="007B59A5" w:rsidRPr="007B59A5" w:rsidRDefault="007B59A5" w:rsidP="007B59A5">
      <w:pPr>
        <w:spacing w:after="0" w:line="240" w:lineRule="auto"/>
        <w:rPr>
          <w:rFonts w:eastAsia="Times New Roman" w:cstheme="minorHAnsi"/>
          <w:sz w:val="24"/>
          <w:szCs w:val="24"/>
        </w:rPr>
      </w:pPr>
    </w:p>
    <w:p w14:paraId="553D695E" w14:textId="7D10C343" w:rsidR="007B59A5" w:rsidRPr="007B59A5" w:rsidRDefault="009712A9" w:rsidP="007B59A5">
      <w:pPr>
        <w:spacing w:after="0" w:line="240" w:lineRule="auto"/>
        <w:rPr>
          <w:rFonts w:eastAsia="Times New Roman" w:cstheme="minorHAnsi"/>
          <w:sz w:val="24"/>
          <w:szCs w:val="24"/>
        </w:rPr>
      </w:pPr>
      <w:r w:rsidRPr="00BB3EA2">
        <w:rPr>
          <w:rFonts w:eastAsia="Times New Roman" w:cstheme="minorHAnsi"/>
          <w:position w:val="-246"/>
          <w:sz w:val="24"/>
          <w:szCs w:val="24"/>
        </w:rPr>
        <w:object w:dxaOrig="6320" w:dyaOrig="4980" w14:anchorId="7CBD7B0F">
          <v:shape id="_x0000_i1064" type="#_x0000_t75" style="width:317.55pt;height:246pt" o:ole="">
            <v:imagedata r:id="rId82" o:title=""/>
          </v:shape>
          <o:OLEObject Type="Embed" ProgID="Equation.DSMT4" ShapeID="_x0000_i1064" DrawAspect="Content" ObjectID="_1798573056" r:id="rId83"/>
        </w:object>
      </w:r>
    </w:p>
    <w:p w14:paraId="3000227A" w14:textId="77777777" w:rsidR="007B59A5" w:rsidRPr="007B59A5" w:rsidRDefault="007B59A5" w:rsidP="007B59A5">
      <w:pPr>
        <w:spacing w:after="0" w:line="240" w:lineRule="auto"/>
        <w:rPr>
          <w:rFonts w:eastAsia="Times New Roman" w:cstheme="minorHAnsi"/>
          <w:sz w:val="24"/>
          <w:szCs w:val="24"/>
        </w:rPr>
      </w:pPr>
    </w:p>
    <w:p w14:paraId="1037684E" w14:textId="566C29C6" w:rsidR="007B59A5" w:rsidRPr="007B59A5" w:rsidRDefault="007B59A5" w:rsidP="007B59A5">
      <w:pPr>
        <w:spacing w:after="0" w:line="240" w:lineRule="auto"/>
        <w:rPr>
          <w:rFonts w:eastAsia="Times New Roman" w:cstheme="minorHAnsi"/>
          <w:sz w:val="24"/>
          <w:szCs w:val="24"/>
        </w:rPr>
      </w:pPr>
      <w:r w:rsidRPr="007B59A5">
        <w:rPr>
          <w:rFonts w:eastAsia="Times New Roman" w:cstheme="minorHAnsi"/>
          <w:sz w:val="24"/>
          <w:szCs w:val="24"/>
        </w:rPr>
        <w:t>So then</w:t>
      </w:r>
      <w:r w:rsidR="00F1420E">
        <w:rPr>
          <w:rFonts w:eastAsia="Times New Roman" w:cstheme="minorHAnsi"/>
          <w:sz w:val="24"/>
          <w:szCs w:val="24"/>
        </w:rPr>
        <w:t xml:space="preserve"> filling </w:t>
      </w:r>
      <w:r w:rsidR="00F1420E">
        <w:rPr>
          <w:rFonts w:ascii="Calibri" w:eastAsia="Times New Roman" w:hAnsi="Calibri" w:cs="Calibri"/>
          <w:sz w:val="24"/>
          <w:szCs w:val="24"/>
        </w:rPr>
        <w:t>ε´</w:t>
      </w:r>
      <w:r w:rsidR="00F1420E">
        <w:rPr>
          <w:rFonts w:eastAsia="Times New Roman" w:cstheme="minorHAnsi"/>
          <w:sz w:val="24"/>
          <w:szCs w:val="24"/>
        </w:rPr>
        <w:t xml:space="preserve"> and </w:t>
      </w:r>
      <w:r w:rsidR="00F1420E">
        <w:rPr>
          <w:rFonts w:ascii="Calibri" w:eastAsia="Times New Roman" w:hAnsi="Calibri" w:cs="Calibri"/>
          <w:sz w:val="24"/>
          <w:szCs w:val="24"/>
        </w:rPr>
        <w:t>α´</w:t>
      </w:r>
    </w:p>
    <w:p w14:paraId="38A944D7" w14:textId="77777777" w:rsidR="007B59A5" w:rsidRPr="007B59A5" w:rsidRDefault="007B59A5" w:rsidP="007B59A5">
      <w:pPr>
        <w:spacing w:after="0" w:line="240" w:lineRule="auto"/>
        <w:rPr>
          <w:rFonts w:eastAsia="Times New Roman" w:cstheme="minorHAnsi"/>
          <w:sz w:val="24"/>
          <w:szCs w:val="24"/>
        </w:rPr>
      </w:pPr>
    </w:p>
    <w:p w14:paraId="50C2B10A" w14:textId="36456CD1" w:rsidR="007B59A5" w:rsidRPr="007B59A5" w:rsidRDefault="009712A9" w:rsidP="007B59A5">
      <w:pPr>
        <w:spacing w:after="0" w:line="240" w:lineRule="auto"/>
        <w:rPr>
          <w:rFonts w:eastAsia="Times New Roman" w:cstheme="minorHAnsi"/>
          <w:sz w:val="24"/>
          <w:szCs w:val="24"/>
        </w:rPr>
      </w:pPr>
      <w:r w:rsidRPr="00CD4574">
        <w:rPr>
          <w:rFonts w:eastAsia="Times New Roman" w:cstheme="minorHAnsi"/>
          <w:position w:val="-68"/>
          <w:sz w:val="24"/>
          <w:szCs w:val="24"/>
        </w:rPr>
        <w:object w:dxaOrig="4000" w:dyaOrig="1480" w14:anchorId="0C26DD59">
          <v:shape id="_x0000_i1065" type="#_x0000_t75" style="width:198pt;height:1in" o:ole="">
            <v:imagedata r:id="rId84" o:title=""/>
          </v:shape>
          <o:OLEObject Type="Embed" ProgID="Equation.DSMT4" ShapeID="_x0000_i1065" DrawAspect="Content" ObjectID="_1798573057" r:id="rId85"/>
        </w:object>
      </w:r>
    </w:p>
    <w:p w14:paraId="0DC8567D" w14:textId="59AAB7FA" w:rsidR="00DF365E" w:rsidRDefault="00DF365E" w:rsidP="007B59A5">
      <w:pPr>
        <w:spacing w:after="0" w:line="240" w:lineRule="auto"/>
        <w:rPr>
          <w:rFonts w:eastAsia="Times New Roman" w:cstheme="minorHAnsi"/>
          <w:sz w:val="24"/>
          <w:szCs w:val="24"/>
        </w:rPr>
      </w:pPr>
    </w:p>
    <w:p w14:paraId="0560CA80" w14:textId="073F6EE3" w:rsidR="00DF365E" w:rsidRDefault="00DF365E" w:rsidP="007B59A5">
      <w:pPr>
        <w:spacing w:after="0" w:line="240" w:lineRule="auto"/>
        <w:rPr>
          <w:rFonts w:eastAsia="Times New Roman" w:cstheme="minorHAnsi"/>
          <w:sz w:val="24"/>
          <w:szCs w:val="24"/>
        </w:rPr>
      </w:pPr>
      <w:r>
        <w:rPr>
          <w:rFonts w:eastAsia="Times New Roman" w:cstheme="minorHAnsi"/>
          <w:sz w:val="24"/>
          <w:szCs w:val="24"/>
        </w:rPr>
        <w:t>And putting units back in,</w:t>
      </w:r>
    </w:p>
    <w:p w14:paraId="278D9F1B" w14:textId="7F1DA1D3" w:rsidR="00DF365E" w:rsidRDefault="00DF365E" w:rsidP="007B59A5">
      <w:pPr>
        <w:spacing w:after="0" w:line="240" w:lineRule="auto"/>
        <w:rPr>
          <w:rFonts w:eastAsia="Times New Roman" w:cstheme="minorHAnsi"/>
          <w:sz w:val="24"/>
          <w:szCs w:val="24"/>
        </w:rPr>
      </w:pPr>
    </w:p>
    <w:p w14:paraId="3A4A7B99" w14:textId="78C7DB43" w:rsidR="00DF365E" w:rsidRPr="00CB7470" w:rsidRDefault="00CB0540" w:rsidP="007B59A5">
      <w:pPr>
        <w:spacing w:after="0" w:line="240" w:lineRule="auto"/>
        <w:rPr>
          <w:rFonts w:eastAsia="Times New Roman" w:cstheme="minorHAnsi"/>
          <w:sz w:val="24"/>
          <w:szCs w:val="24"/>
        </w:rPr>
      </w:pPr>
      <w:r w:rsidRPr="00CB7470">
        <w:rPr>
          <w:rFonts w:eastAsia="Times New Roman" w:cstheme="minorHAnsi"/>
          <w:position w:val="-34"/>
          <w:sz w:val="24"/>
          <w:szCs w:val="24"/>
        </w:rPr>
        <w:object w:dxaOrig="10359" w:dyaOrig="780" w14:anchorId="713E07ED">
          <v:shape id="_x0000_i1066" type="#_x0000_t75" style="width:525.85pt;height:36.45pt" o:ole="" filled="t" fillcolor="#cfc">
            <v:imagedata r:id="rId86" o:title=""/>
          </v:shape>
          <o:OLEObject Type="Embed" ProgID="Equation.DSMT4" ShapeID="_x0000_i1066" DrawAspect="Content" ObjectID="_1798573058" r:id="rId87"/>
        </w:object>
      </w:r>
    </w:p>
    <w:p w14:paraId="3F0907D0" w14:textId="2A3BC975" w:rsidR="00C7601D" w:rsidRDefault="00C7601D" w:rsidP="007B59A5">
      <w:pPr>
        <w:spacing w:after="0" w:line="240" w:lineRule="auto"/>
      </w:pPr>
    </w:p>
    <w:p w14:paraId="769A14CE" w14:textId="4F8FFD69" w:rsidR="00506305" w:rsidRPr="007B59A5" w:rsidRDefault="00506305" w:rsidP="00506305">
      <w:pPr>
        <w:spacing w:after="0" w:line="240" w:lineRule="auto"/>
        <w:rPr>
          <w:rFonts w:eastAsia="Times New Roman" w:cstheme="minorHAnsi"/>
          <w:sz w:val="24"/>
          <w:szCs w:val="24"/>
        </w:rPr>
      </w:pPr>
      <w:r>
        <w:rPr>
          <w:sz w:val="24"/>
          <w:szCs w:val="24"/>
        </w:rPr>
        <w:t xml:space="preserve">Now we’d like to see if we can make the same semiclassical interpretation of the energy as we did in the previous example.  </w:t>
      </w:r>
      <w:r w:rsidR="00535744">
        <w:rPr>
          <w:sz w:val="24"/>
          <w:szCs w:val="24"/>
        </w:rPr>
        <w:t xml:space="preserve">First we gotta work out where the peaks are.  </w:t>
      </w:r>
      <w:r>
        <w:rPr>
          <w:rFonts w:eastAsia="Times New Roman" w:cstheme="minorHAnsi"/>
          <w:sz w:val="24"/>
          <w:szCs w:val="24"/>
        </w:rPr>
        <w:t>From same QM 2D WKB file, we had:</w:t>
      </w:r>
    </w:p>
    <w:p w14:paraId="101D2750" w14:textId="77777777" w:rsidR="00506305" w:rsidRPr="007B59A5" w:rsidRDefault="00506305" w:rsidP="00506305">
      <w:pPr>
        <w:spacing w:after="0" w:line="240" w:lineRule="auto"/>
        <w:rPr>
          <w:rFonts w:eastAsia="Times New Roman" w:cstheme="minorHAnsi"/>
          <w:sz w:val="24"/>
          <w:szCs w:val="24"/>
        </w:rPr>
      </w:pPr>
    </w:p>
    <w:p w14:paraId="4979E0EF" w14:textId="77777777" w:rsidR="00506305" w:rsidRPr="007B59A5" w:rsidRDefault="00506305" w:rsidP="00506305">
      <w:pPr>
        <w:spacing w:after="0" w:line="240" w:lineRule="auto"/>
        <w:rPr>
          <w:rFonts w:ascii="Times New Roman" w:eastAsia="Times New Roman" w:hAnsi="Times New Roman" w:cs="Times New Roman"/>
          <w:sz w:val="24"/>
          <w:szCs w:val="24"/>
        </w:rPr>
      </w:pPr>
      <w:r w:rsidRPr="007B59A5">
        <w:rPr>
          <w:rFonts w:ascii="Times New Roman" w:eastAsia="Times New Roman" w:hAnsi="Times New Roman" w:cs="Times New Roman"/>
          <w:position w:val="-138"/>
          <w:sz w:val="24"/>
          <w:szCs w:val="24"/>
        </w:rPr>
        <w:object w:dxaOrig="6619" w:dyaOrig="2840" w14:anchorId="17B14C80">
          <v:shape id="_x0000_i1067" type="#_x0000_t75" style="width:330pt;height:2in" o:ole="">
            <v:imagedata r:id="rId88" o:title=""/>
          </v:shape>
          <o:OLEObject Type="Embed" ProgID="Equation.DSMT4" ShapeID="_x0000_i1067" DrawAspect="Content" ObjectID="_1798573059" r:id="rId89"/>
        </w:object>
      </w:r>
    </w:p>
    <w:p w14:paraId="63B7057E" w14:textId="77777777" w:rsidR="00506305" w:rsidRPr="007B59A5" w:rsidRDefault="00506305" w:rsidP="00506305">
      <w:pPr>
        <w:spacing w:after="0" w:line="240" w:lineRule="auto"/>
        <w:rPr>
          <w:rFonts w:eastAsia="Times New Roman" w:cstheme="minorHAnsi"/>
          <w:sz w:val="24"/>
          <w:szCs w:val="24"/>
        </w:rPr>
      </w:pPr>
    </w:p>
    <w:p w14:paraId="7F5A9659" w14:textId="6600B0F5" w:rsidR="00506305" w:rsidRPr="007B59A5" w:rsidRDefault="00506305" w:rsidP="00506305">
      <w:pPr>
        <w:spacing w:after="0" w:line="240" w:lineRule="auto"/>
        <w:rPr>
          <w:rFonts w:eastAsia="Times New Roman" w:cstheme="minorHAnsi"/>
          <w:sz w:val="24"/>
          <w:szCs w:val="24"/>
        </w:rPr>
      </w:pPr>
      <w:r>
        <w:rPr>
          <w:rFonts w:eastAsia="Times New Roman" w:cstheme="minorHAnsi"/>
          <w:sz w:val="24"/>
          <w:szCs w:val="24"/>
        </w:rPr>
        <w:t xml:space="preserve">Would like to primarily see where wavefunction </w:t>
      </w:r>
      <w:r w:rsidR="00535744">
        <w:rPr>
          <w:rFonts w:eastAsia="Times New Roman" w:cstheme="minorHAnsi"/>
          <w:sz w:val="24"/>
          <w:szCs w:val="24"/>
        </w:rPr>
        <w:t>peaks are</w:t>
      </w:r>
      <w:r>
        <w:rPr>
          <w:rFonts w:eastAsia="Times New Roman" w:cstheme="minorHAnsi"/>
          <w:sz w:val="24"/>
          <w:szCs w:val="24"/>
        </w:rPr>
        <w:t>.  This is between the turning points.  And these were,</w:t>
      </w:r>
    </w:p>
    <w:p w14:paraId="5146E3E5" w14:textId="77777777" w:rsidR="00506305" w:rsidRPr="007B59A5" w:rsidRDefault="00506305" w:rsidP="00506305">
      <w:pPr>
        <w:spacing w:after="0" w:line="240" w:lineRule="auto"/>
        <w:rPr>
          <w:rFonts w:eastAsia="Times New Roman" w:cstheme="minorHAnsi"/>
          <w:sz w:val="24"/>
          <w:szCs w:val="24"/>
        </w:rPr>
      </w:pPr>
    </w:p>
    <w:p w14:paraId="27A1A2EE" w14:textId="3275D97F" w:rsidR="00506305" w:rsidRPr="007B59A5" w:rsidRDefault="00D61BA5" w:rsidP="00506305">
      <w:pPr>
        <w:spacing w:after="0" w:line="240" w:lineRule="auto"/>
        <w:rPr>
          <w:rFonts w:eastAsia="Times New Roman" w:cstheme="minorHAnsi"/>
          <w:sz w:val="24"/>
          <w:szCs w:val="24"/>
        </w:rPr>
      </w:pPr>
      <w:r w:rsidRPr="00EA216F">
        <w:rPr>
          <w:rFonts w:eastAsia="Times New Roman" w:cstheme="minorHAnsi"/>
          <w:position w:val="-232"/>
          <w:sz w:val="24"/>
          <w:szCs w:val="24"/>
        </w:rPr>
        <w:object w:dxaOrig="13260" w:dyaOrig="3879" w14:anchorId="07D07763">
          <v:shape id="_x0000_i1068" type="#_x0000_t75" style="width:527.55pt;height:150pt" o:ole="">
            <v:imagedata r:id="rId90" o:title=""/>
          </v:shape>
          <o:OLEObject Type="Embed" ProgID="Equation.DSMT4" ShapeID="_x0000_i1068" DrawAspect="Content" ObjectID="_1798573060" r:id="rId91"/>
        </w:object>
      </w:r>
    </w:p>
    <w:p w14:paraId="7EF45D06" w14:textId="77777777" w:rsidR="00506305" w:rsidRDefault="00506305" w:rsidP="00506305">
      <w:pPr>
        <w:spacing w:after="0" w:line="240" w:lineRule="auto"/>
        <w:rPr>
          <w:rFonts w:eastAsia="Times New Roman" w:cstheme="minorHAnsi"/>
          <w:sz w:val="24"/>
          <w:szCs w:val="24"/>
        </w:rPr>
      </w:pPr>
    </w:p>
    <w:p w14:paraId="7FA1A3D7" w14:textId="4DD06D94" w:rsidR="00506305" w:rsidRPr="007B59A5" w:rsidRDefault="00D61BA5" w:rsidP="00506305">
      <w:pPr>
        <w:spacing w:after="0" w:line="240" w:lineRule="auto"/>
        <w:rPr>
          <w:rFonts w:eastAsia="Times New Roman" w:cstheme="minorHAnsi"/>
          <w:sz w:val="24"/>
          <w:szCs w:val="24"/>
        </w:rPr>
      </w:pPr>
      <w:r>
        <w:rPr>
          <w:rFonts w:eastAsia="Times New Roman" w:cstheme="minorHAnsi"/>
          <w:sz w:val="24"/>
          <w:szCs w:val="24"/>
        </w:rPr>
        <w:t>Continuing,</w:t>
      </w:r>
    </w:p>
    <w:p w14:paraId="77176843" w14:textId="77777777" w:rsidR="00506305" w:rsidRDefault="00506305" w:rsidP="00506305">
      <w:pPr>
        <w:spacing w:after="0" w:line="240" w:lineRule="auto"/>
        <w:rPr>
          <w:rFonts w:eastAsia="Times New Roman" w:cstheme="minorHAnsi"/>
          <w:sz w:val="24"/>
          <w:szCs w:val="24"/>
        </w:rPr>
      </w:pPr>
    </w:p>
    <w:p w14:paraId="5807C79A" w14:textId="207C2956" w:rsidR="00506305" w:rsidRDefault="00C60C38" w:rsidP="00506305">
      <w:pPr>
        <w:spacing w:after="0" w:line="240" w:lineRule="auto"/>
        <w:rPr>
          <w:rFonts w:eastAsia="Times New Roman" w:cstheme="minorHAnsi"/>
          <w:sz w:val="24"/>
          <w:szCs w:val="24"/>
        </w:rPr>
      </w:pPr>
      <w:r w:rsidRPr="00C60C38">
        <w:rPr>
          <w:rFonts w:eastAsia="Times New Roman" w:cstheme="minorHAnsi"/>
          <w:position w:val="-84"/>
          <w:sz w:val="24"/>
          <w:szCs w:val="24"/>
        </w:rPr>
        <w:object w:dxaOrig="5800" w:dyaOrig="1800" w14:anchorId="6380BCDF">
          <v:shape id="_x0000_i1069" type="#_x0000_t75" style="width:4in;height:90pt" o:ole="">
            <v:imagedata r:id="rId92" o:title=""/>
          </v:shape>
          <o:OLEObject Type="Embed" ProgID="Equation.DSMT4" ShapeID="_x0000_i1069" DrawAspect="Content" ObjectID="_1798573061" r:id="rId93"/>
        </w:object>
      </w:r>
    </w:p>
    <w:p w14:paraId="3D814320" w14:textId="77777777" w:rsidR="00506305" w:rsidRDefault="00506305" w:rsidP="00506305">
      <w:pPr>
        <w:spacing w:after="0" w:line="240" w:lineRule="auto"/>
        <w:rPr>
          <w:rFonts w:eastAsia="Times New Roman" w:cstheme="minorHAnsi"/>
          <w:sz w:val="24"/>
          <w:szCs w:val="24"/>
        </w:rPr>
      </w:pPr>
    </w:p>
    <w:p w14:paraId="22F8F6D9" w14:textId="77777777" w:rsidR="00506305" w:rsidRDefault="00506305" w:rsidP="00506305">
      <w:pPr>
        <w:spacing w:after="0" w:line="240" w:lineRule="auto"/>
        <w:rPr>
          <w:rFonts w:eastAsia="Times New Roman" w:cstheme="minorHAnsi"/>
          <w:sz w:val="24"/>
          <w:szCs w:val="24"/>
        </w:rPr>
      </w:pPr>
      <w:r>
        <w:rPr>
          <w:rFonts w:eastAsia="Times New Roman" w:cstheme="minorHAnsi"/>
          <w:sz w:val="24"/>
          <w:szCs w:val="24"/>
        </w:rPr>
        <w:t xml:space="preserve">For large-ish </w:t>
      </w:r>
      <w:r>
        <w:rPr>
          <w:rFonts w:ascii="Calibri" w:eastAsia="Times New Roman" w:hAnsi="Calibri" w:cs="Calibri"/>
          <w:sz w:val="24"/>
          <w:szCs w:val="24"/>
        </w:rPr>
        <w:t>α</w:t>
      </w:r>
      <w:r>
        <w:rPr>
          <w:rFonts w:eastAsia="Times New Roman" w:cstheme="minorHAnsi"/>
          <w:sz w:val="24"/>
          <w:szCs w:val="24"/>
        </w:rPr>
        <w:t>, we have:</w:t>
      </w:r>
    </w:p>
    <w:p w14:paraId="44229C9A" w14:textId="77777777" w:rsidR="00506305" w:rsidRDefault="00506305" w:rsidP="00506305">
      <w:pPr>
        <w:spacing w:after="0" w:line="240" w:lineRule="auto"/>
        <w:rPr>
          <w:rFonts w:eastAsia="Times New Roman" w:cstheme="minorHAnsi"/>
          <w:sz w:val="24"/>
          <w:szCs w:val="24"/>
        </w:rPr>
      </w:pPr>
    </w:p>
    <w:p w14:paraId="7EDE9B81" w14:textId="09CFDB7E" w:rsidR="00506305" w:rsidRDefault="00015170" w:rsidP="00506305">
      <w:pPr>
        <w:spacing w:after="0" w:line="240" w:lineRule="auto"/>
        <w:rPr>
          <w:rFonts w:eastAsia="Times New Roman" w:cstheme="minorHAnsi"/>
          <w:sz w:val="24"/>
          <w:szCs w:val="24"/>
        </w:rPr>
      </w:pPr>
      <w:r w:rsidRPr="00015170">
        <w:rPr>
          <w:rFonts w:eastAsia="Times New Roman" w:cstheme="minorHAnsi"/>
          <w:position w:val="-28"/>
          <w:sz w:val="24"/>
          <w:szCs w:val="24"/>
        </w:rPr>
        <w:object w:dxaOrig="5720" w:dyaOrig="5940" w14:anchorId="5CDAA1C8">
          <v:shape id="_x0000_i1070" type="#_x0000_t75" style="width:4in;height:294pt" o:ole="">
            <v:imagedata r:id="rId94" o:title=""/>
          </v:shape>
          <o:OLEObject Type="Embed" ProgID="Equation.DSMT4" ShapeID="_x0000_i1070" DrawAspect="Content" ObjectID="_1798573062" r:id="rId95"/>
        </w:object>
      </w:r>
    </w:p>
    <w:p w14:paraId="3D00A2B8" w14:textId="77777777" w:rsidR="00506305" w:rsidRDefault="00506305" w:rsidP="00506305">
      <w:pPr>
        <w:spacing w:after="0" w:line="240" w:lineRule="auto"/>
        <w:rPr>
          <w:rFonts w:eastAsia="Times New Roman" w:cstheme="minorHAnsi"/>
          <w:sz w:val="24"/>
          <w:szCs w:val="24"/>
        </w:rPr>
      </w:pPr>
    </w:p>
    <w:p w14:paraId="5C6F3440" w14:textId="27B4A49B" w:rsidR="00506305" w:rsidRDefault="00015170" w:rsidP="00506305">
      <w:pPr>
        <w:spacing w:after="0" w:line="240" w:lineRule="auto"/>
        <w:rPr>
          <w:rFonts w:eastAsia="Times New Roman" w:cstheme="minorHAnsi"/>
          <w:sz w:val="24"/>
          <w:szCs w:val="24"/>
        </w:rPr>
      </w:pPr>
      <w:r>
        <w:rPr>
          <w:rFonts w:eastAsia="Times New Roman" w:cstheme="minorHAnsi"/>
          <w:sz w:val="24"/>
          <w:szCs w:val="24"/>
        </w:rPr>
        <w:t>The center of the wavefunction would be at:</w:t>
      </w:r>
    </w:p>
    <w:p w14:paraId="31345910" w14:textId="77777777" w:rsidR="00506305" w:rsidRDefault="00506305" w:rsidP="00506305">
      <w:pPr>
        <w:spacing w:after="0" w:line="240" w:lineRule="auto"/>
        <w:rPr>
          <w:rFonts w:eastAsia="Times New Roman" w:cstheme="minorHAnsi"/>
          <w:sz w:val="24"/>
          <w:szCs w:val="24"/>
        </w:rPr>
      </w:pPr>
    </w:p>
    <w:p w14:paraId="40497E2C" w14:textId="5BA8DFB4" w:rsidR="00506305" w:rsidRDefault="00015170" w:rsidP="00506305">
      <w:pPr>
        <w:spacing w:after="0" w:line="240" w:lineRule="auto"/>
        <w:rPr>
          <w:rFonts w:eastAsia="Times New Roman" w:cstheme="minorHAnsi"/>
          <w:sz w:val="24"/>
          <w:szCs w:val="24"/>
        </w:rPr>
      </w:pPr>
      <w:r w:rsidRPr="00015170">
        <w:rPr>
          <w:rFonts w:eastAsia="Times New Roman" w:cstheme="minorHAnsi"/>
          <w:position w:val="-32"/>
          <w:sz w:val="24"/>
          <w:szCs w:val="24"/>
        </w:rPr>
        <w:object w:dxaOrig="1500" w:dyaOrig="760" w14:anchorId="4A7D6FA4">
          <v:shape id="_x0000_i1071" type="#_x0000_t75" style="width:78pt;height:36pt" o:ole="">
            <v:imagedata r:id="rId96" o:title=""/>
          </v:shape>
          <o:OLEObject Type="Embed" ProgID="Equation.DSMT4" ShapeID="_x0000_i1071" DrawAspect="Content" ObjectID="_1798573063" r:id="rId97"/>
        </w:object>
      </w:r>
    </w:p>
    <w:p w14:paraId="5E7A4323" w14:textId="77777777" w:rsidR="00506305" w:rsidRDefault="00506305" w:rsidP="00506305">
      <w:pPr>
        <w:spacing w:after="0" w:line="240" w:lineRule="auto"/>
        <w:rPr>
          <w:rFonts w:eastAsia="Times New Roman" w:cstheme="minorHAnsi"/>
          <w:sz w:val="24"/>
          <w:szCs w:val="24"/>
        </w:rPr>
      </w:pPr>
    </w:p>
    <w:p w14:paraId="136E77CD" w14:textId="77777777" w:rsidR="00506305" w:rsidRDefault="00506305" w:rsidP="00506305">
      <w:pPr>
        <w:spacing w:after="0" w:line="240" w:lineRule="auto"/>
        <w:rPr>
          <w:rFonts w:eastAsia="Times New Roman" w:cstheme="minorHAnsi"/>
          <w:sz w:val="24"/>
          <w:szCs w:val="24"/>
        </w:rPr>
      </w:pPr>
      <w:r>
        <w:rPr>
          <w:rFonts w:eastAsia="Times New Roman" w:cstheme="minorHAnsi"/>
          <w:sz w:val="24"/>
          <w:szCs w:val="24"/>
        </w:rPr>
        <w:t>And in terms of actual position,</w:t>
      </w:r>
    </w:p>
    <w:p w14:paraId="0FF69E09" w14:textId="77777777" w:rsidR="00506305" w:rsidRDefault="00506305" w:rsidP="00506305">
      <w:pPr>
        <w:spacing w:after="0" w:line="240" w:lineRule="auto"/>
        <w:rPr>
          <w:rFonts w:eastAsia="Times New Roman" w:cstheme="minorHAnsi"/>
          <w:sz w:val="24"/>
          <w:szCs w:val="24"/>
        </w:rPr>
      </w:pPr>
    </w:p>
    <w:p w14:paraId="03197958" w14:textId="3F3E1046" w:rsidR="00506305" w:rsidRDefault="00015170" w:rsidP="00506305">
      <w:pPr>
        <w:spacing w:after="0" w:line="240" w:lineRule="auto"/>
        <w:rPr>
          <w:rFonts w:eastAsia="Times New Roman" w:cstheme="minorHAnsi"/>
          <w:sz w:val="24"/>
          <w:szCs w:val="24"/>
        </w:rPr>
      </w:pPr>
      <w:r w:rsidRPr="00811C8C">
        <w:rPr>
          <w:rFonts w:eastAsia="Times New Roman" w:cstheme="minorHAnsi"/>
          <w:position w:val="-16"/>
          <w:sz w:val="24"/>
          <w:szCs w:val="24"/>
        </w:rPr>
        <w:object w:dxaOrig="2180" w:dyaOrig="460" w14:anchorId="4930B554">
          <v:shape id="_x0000_i1072" type="#_x0000_t75" style="width:108pt;height:24pt" o:ole="" o:bordertopcolor="teal" o:borderleftcolor="teal" o:borderbottomcolor="teal" o:borderrightcolor="teal" fillcolor="#cfc">
            <v:imagedata r:id="rId98" o:title=""/>
            <w10:bordertop type="single" width="8"/>
            <w10:borderleft type="single" width="8"/>
            <w10:borderbottom type="single" width="8"/>
            <w10:borderright type="single" width="8"/>
          </v:shape>
          <o:OLEObject Type="Embed" ProgID="Equation.DSMT4" ShapeID="_x0000_i1072" DrawAspect="Content" ObjectID="_1798573064" r:id="rId99"/>
        </w:object>
      </w:r>
    </w:p>
    <w:p w14:paraId="4B0322D9" w14:textId="525CBB5E" w:rsidR="00AA7664" w:rsidRDefault="00AA7664" w:rsidP="00506305">
      <w:pPr>
        <w:spacing w:after="0" w:line="240" w:lineRule="auto"/>
        <w:rPr>
          <w:rFonts w:eastAsia="Times New Roman" w:cstheme="minorHAnsi"/>
          <w:sz w:val="24"/>
          <w:szCs w:val="24"/>
        </w:rPr>
      </w:pPr>
    </w:p>
    <w:p w14:paraId="1EC27E43" w14:textId="71E0E28E" w:rsidR="00AA7664" w:rsidRPr="00446EC6" w:rsidRDefault="00AA7664" w:rsidP="00AA7664">
      <w:pPr>
        <w:pStyle w:val="NoSpacing"/>
        <w:rPr>
          <w:sz w:val="24"/>
          <w:szCs w:val="24"/>
        </w:rPr>
      </w:pPr>
      <w:r>
        <w:rPr>
          <w:sz w:val="24"/>
          <w:szCs w:val="24"/>
        </w:rPr>
        <w:t>And let’s work out where r</w:t>
      </w:r>
      <w:r>
        <w:rPr>
          <w:sz w:val="24"/>
          <w:szCs w:val="24"/>
          <w:vertAlign w:val="subscript"/>
        </w:rPr>
        <w:t>c</w:t>
      </w:r>
      <w:r>
        <w:rPr>
          <w:sz w:val="24"/>
          <w:szCs w:val="24"/>
        </w:rPr>
        <w:t xml:space="preserve"> is for weak fields:</w:t>
      </w:r>
    </w:p>
    <w:p w14:paraId="26729068" w14:textId="77777777" w:rsidR="00AA7664" w:rsidRDefault="00AA7664" w:rsidP="00AA7664">
      <w:pPr>
        <w:pStyle w:val="NoSpacing"/>
        <w:rPr>
          <w:sz w:val="24"/>
          <w:szCs w:val="24"/>
        </w:rPr>
      </w:pPr>
    </w:p>
    <w:p w14:paraId="141AA4E0" w14:textId="2AD83A93" w:rsidR="00AA7664" w:rsidRDefault="00B40C4C" w:rsidP="00AA7664">
      <w:pPr>
        <w:pStyle w:val="NoSpacing"/>
        <w:rPr>
          <w:sz w:val="24"/>
          <w:szCs w:val="24"/>
        </w:rPr>
      </w:pPr>
      <w:r w:rsidRPr="003D0A8A">
        <w:rPr>
          <w:position w:val="-218"/>
        </w:rPr>
        <w:object w:dxaOrig="8419" w:dyaOrig="3100" w14:anchorId="1B336BFD">
          <v:shape id="_x0000_i1073" type="#_x0000_t75" style="width:420pt;height:156pt" o:ole="">
            <v:imagedata r:id="rId100" o:title=""/>
          </v:shape>
          <o:OLEObject Type="Embed" ProgID="Equation.DSMT4" ShapeID="_x0000_i1073" DrawAspect="Content" ObjectID="_1798573065" r:id="rId101"/>
        </w:object>
      </w:r>
    </w:p>
    <w:p w14:paraId="5D33D69A" w14:textId="77777777" w:rsidR="00AA7664" w:rsidRDefault="00AA7664" w:rsidP="00AA7664">
      <w:pPr>
        <w:pStyle w:val="NoSpacing"/>
        <w:rPr>
          <w:sz w:val="24"/>
          <w:szCs w:val="24"/>
        </w:rPr>
      </w:pPr>
    </w:p>
    <w:p w14:paraId="4E3C0E38" w14:textId="431DE7D0" w:rsidR="00506305" w:rsidRPr="00A04701" w:rsidRDefault="00B40C4C" w:rsidP="00B40C4C">
      <w:pPr>
        <w:spacing w:after="0" w:line="240" w:lineRule="auto"/>
        <w:rPr>
          <w:sz w:val="24"/>
          <w:szCs w:val="24"/>
        </w:rPr>
      </w:pPr>
      <w:r>
        <w:rPr>
          <w:sz w:val="24"/>
          <w:szCs w:val="24"/>
        </w:rPr>
        <w:t>(w</w:t>
      </w:r>
      <w:r w:rsidR="00AA7664">
        <w:rPr>
          <w:sz w:val="24"/>
          <w:szCs w:val="24"/>
        </w:rPr>
        <w:t xml:space="preserve">e can neglect the </w:t>
      </w:r>
      <w:r w:rsidR="00AA7664" w:rsidRPr="006021E4">
        <w:rPr>
          <w:sz w:val="24"/>
          <w:szCs w:val="24"/>
        </w:rPr>
        <w:t>C</w:t>
      </w:r>
      <w:r w:rsidR="00AA7664" w:rsidRPr="006021E4">
        <w:rPr>
          <w:sz w:val="24"/>
          <w:szCs w:val="24"/>
          <w:vertAlign w:val="subscript"/>
        </w:rPr>
        <w:t>1</w:t>
      </w:r>
      <w:r w:rsidR="00AA7664">
        <w:rPr>
          <w:sz w:val="24"/>
          <w:szCs w:val="24"/>
        </w:rPr>
        <w:t>,</w:t>
      </w:r>
      <w:r w:rsidR="00AA7664">
        <w:rPr>
          <w:sz w:val="24"/>
          <w:szCs w:val="24"/>
          <w:vertAlign w:val="subscript"/>
        </w:rPr>
        <w:t>2</w:t>
      </w:r>
      <w:r w:rsidR="00AA7664">
        <w:rPr>
          <w:sz w:val="24"/>
          <w:szCs w:val="24"/>
        </w:rPr>
        <w:t xml:space="preserve"> terms because they will be multiplying C’s already</w:t>
      </w:r>
      <w:r>
        <w:rPr>
          <w:sz w:val="24"/>
          <w:szCs w:val="24"/>
        </w:rPr>
        <w:t xml:space="preserve">, in our calculation below)  </w:t>
      </w:r>
      <w:r w:rsidR="00506305">
        <w:rPr>
          <w:sz w:val="24"/>
          <w:szCs w:val="24"/>
        </w:rPr>
        <w:t>Now we saw in the previous example that the energy spectrum had a very classical interpretation, of quantum kinetic energy + classical kinetic and potential energy.  Does the same hold here?  Doesn’t look like it does exactly.  But let’s expand for weak electric field, i.e., small C</w:t>
      </w:r>
      <w:r w:rsidR="00506305">
        <w:rPr>
          <w:sz w:val="24"/>
          <w:szCs w:val="24"/>
          <w:vertAlign w:val="subscript"/>
        </w:rPr>
        <w:t>1,2,3</w:t>
      </w:r>
      <w:r w:rsidR="00506305">
        <w:rPr>
          <w:sz w:val="24"/>
          <w:szCs w:val="24"/>
        </w:rPr>
        <w:t>, and also large m</w:t>
      </w:r>
      <w:r w:rsidR="00506305">
        <w:rPr>
          <w:rFonts w:ascii="Calibri" w:hAnsi="Calibri" w:cs="Calibri"/>
          <w:sz w:val="24"/>
          <w:szCs w:val="24"/>
          <w:vertAlign w:val="subscript"/>
        </w:rPr>
        <w:t>ℓ</w:t>
      </w:r>
      <w:r w:rsidR="00506305">
        <w:rPr>
          <w:sz w:val="24"/>
          <w:szCs w:val="24"/>
        </w:rPr>
        <w:t>.  Then,</w:t>
      </w:r>
    </w:p>
    <w:p w14:paraId="70FA5A2B" w14:textId="622A939C" w:rsidR="00506305" w:rsidRDefault="00506305" w:rsidP="00506305">
      <w:pPr>
        <w:pStyle w:val="NoSpacing"/>
        <w:rPr>
          <w:sz w:val="24"/>
          <w:szCs w:val="24"/>
        </w:rPr>
      </w:pPr>
    </w:p>
    <w:p w14:paraId="166DC39B" w14:textId="608C2531" w:rsidR="009C42E5" w:rsidRDefault="009C42E5" w:rsidP="00506305">
      <w:pPr>
        <w:pStyle w:val="NoSpacing"/>
      </w:pPr>
      <w:r w:rsidRPr="009C42E5">
        <w:rPr>
          <w:position w:val="-110"/>
        </w:rPr>
        <w:object w:dxaOrig="10359" w:dyaOrig="2340" w14:anchorId="0BF5D56C">
          <v:shape id="_x0000_i1074" type="#_x0000_t75" style="width:492pt;height:114pt" o:ole="">
            <v:imagedata r:id="rId102" o:title=""/>
          </v:shape>
          <o:OLEObject Type="Embed" ProgID="Equation.DSMT4" ShapeID="_x0000_i1074" DrawAspect="Content" ObjectID="_1798573066" r:id="rId103"/>
        </w:object>
      </w:r>
    </w:p>
    <w:p w14:paraId="7B7BA8DB" w14:textId="5209D484" w:rsidR="009C42E5" w:rsidRDefault="009C42E5" w:rsidP="00506305">
      <w:pPr>
        <w:pStyle w:val="NoSpacing"/>
        <w:rPr>
          <w:sz w:val="24"/>
          <w:szCs w:val="24"/>
        </w:rPr>
      </w:pPr>
    </w:p>
    <w:p w14:paraId="5E2AA8A3" w14:textId="4C12E837" w:rsidR="009C42E5" w:rsidRDefault="009C42E5" w:rsidP="00506305">
      <w:pPr>
        <w:pStyle w:val="NoSpacing"/>
        <w:rPr>
          <w:sz w:val="24"/>
          <w:szCs w:val="24"/>
        </w:rPr>
      </w:pPr>
      <w:r>
        <w:rPr>
          <w:sz w:val="24"/>
          <w:szCs w:val="24"/>
        </w:rPr>
        <w:t>And proceeding,</w:t>
      </w:r>
    </w:p>
    <w:p w14:paraId="0C635230" w14:textId="77777777" w:rsidR="009C42E5" w:rsidRDefault="009C42E5" w:rsidP="00506305">
      <w:pPr>
        <w:pStyle w:val="NoSpacing"/>
        <w:rPr>
          <w:sz w:val="24"/>
          <w:szCs w:val="24"/>
        </w:rPr>
      </w:pPr>
    </w:p>
    <w:p w14:paraId="4F622865" w14:textId="16D2BF40" w:rsidR="00506305" w:rsidRDefault="00B53D25" w:rsidP="00506305">
      <w:pPr>
        <w:pStyle w:val="NoSpacing"/>
        <w:rPr>
          <w:sz w:val="24"/>
          <w:szCs w:val="24"/>
        </w:rPr>
      </w:pPr>
      <w:r w:rsidRPr="00DB7BC2">
        <w:rPr>
          <w:position w:val="-20"/>
        </w:rPr>
        <w:object w:dxaOrig="11079" w:dyaOrig="5760" w14:anchorId="6CA92DAE">
          <v:shape id="_x0000_i1075" type="#_x0000_t75" style="width:528pt;height:270.45pt" o:ole="">
            <v:imagedata r:id="rId104" o:title=""/>
          </v:shape>
          <o:OLEObject Type="Embed" ProgID="Equation.DSMT4" ShapeID="_x0000_i1075" DrawAspect="Content" ObjectID="_1798573067" r:id="rId105"/>
        </w:object>
      </w:r>
    </w:p>
    <w:p w14:paraId="39D84B41" w14:textId="77777777" w:rsidR="00873A75" w:rsidRDefault="00873A75" w:rsidP="00506305">
      <w:pPr>
        <w:pStyle w:val="NoSpacing"/>
        <w:rPr>
          <w:sz w:val="24"/>
          <w:szCs w:val="24"/>
        </w:rPr>
      </w:pPr>
    </w:p>
    <w:p w14:paraId="3D476F06" w14:textId="7F3A9E1A" w:rsidR="00506305" w:rsidRPr="00B96DD8" w:rsidRDefault="00B96DD8" w:rsidP="00506305">
      <w:pPr>
        <w:pStyle w:val="NoSpacing"/>
        <w:rPr>
          <w:sz w:val="24"/>
          <w:szCs w:val="24"/>
        </w:rPr>
      </w:pPr>
      <w:r>
        <w:rPr>
          <w:sz w:val="24"/>
          <w:szCs w:val="24"/>
        </w:rPr>
        <w:t>keeping with approximation that |m</w:t>
      </w:r>
      <w:r>
        <w:rPr>
          <w:rFonts w:ascii="Calibri" w:hAnsi="Calibri" w:cs="Calibri"/>
          <w:sz w:val="24"/>
          <w:szCs w:val="24"/>
          <w:vertAlign w:val="subscript"/>
        </w:rPr>
        <w:t>ℓ</w:t>
      </w:r>
      <w:r>
        <w:rPr>
          <w:sz w:val="24"/>
          <w:szCs w:val="24"/>
        </w:rPr>
        <w:t xml:space="preserve">| &gt;&gt; 1, and </w:t>
      </w:r>
      <w:r>
        <w:rPr>
          <w:rFonts w:ascii="Calibri" w:hAnsi="Calibri" w:cs="Calibri"/>
          <w:sz w:val="24"/>
          <w:szCs w:val="24"/>
        </w:rPr>
        <w:t>η</w:t>
      </w:r>
      <w:r>
        <w:rPr>
          <w:sz w:val="24"/>
          <w:szCs w:val="24"/>
        </w:rPr>
        <w:t>, we have:</w:t>
      </w:r>
    </w:p>
    <w:p w14:paraId="1F101FF9" w14:textId="77777777" w:rsidR="00B96DD8" w:rsidRDefault="00B96DD8" w:rsidP="00506305">
      <w:pPr>
        <w:pStyle w:val="NoSpacing"/>
        <w:rPr>
          <w:sz w:val="24"/>
          <w:szCs w:val="24"/>
        </w:rPr>
      </w:pPr>
    </w:p>
    <w:p w14:paraId="7D26ABDE" w14:textId="06D0547E" w:rsidR="00613582" w:rsidRDefault="00613582" w:rsidP="00506305">
      <w:pPr>
        <w:pStyle w:val="NoSpacing"/>
      </w:pPr>
      <w:r w:rsidRPr="00613582">
        <w:rPr>
          <w:position w:val="-32"/>
        </w:rPr>
        <w:object w:dxaOrig="5640" w:dyaOrig="760" w14:anchorId="4F9C6DAA">
          <v:shape id="_x0000_i1076" type="#_x0000_t75" style="width:270pt;height:36pt" o:ole="">
            <v:imagedata r:id="rId106" o:title=""/>
          </v:shape>
          <o:OLEObject Type="Embed" ProgID="Equation.DSMT4" ShapeID="_x0000_i1076" DrawAspect="Content" ObjectID="_1798573068" r:id="rId107"/>
        </w:object>
      </w:r>
    </w:p>
    <w:p w14:paraId="014621CC" w14:textId="7A8B2F2D" w:rsidR="00B96DD8" w:rsidRDefault="00B96DD8" w:rsidP="00506305">
      <w:pPr>
        <w:pStyle w:val="NoSpacing"/>
      </w:pPr>
    </w:p>
    <w:p w14:paraId="68017C94" w14:textId="77777777" w:rsidR="00B96DD8" w:rsidRDefault="00B96DD8" w:rsidP="00B96DD8">
      <w:pPr>
        <w:pStyle w:val="NoSpacing"/>
        <w:rPr>
          <w:sz w:val="24"/>
          <w:szCs w:val="24"/>
        </w:rPr>
      </w:pPr>
      <w:r>
        <w:rPr>
          <w:sz w:val="24"/>
          <w:szCs w:val="24"/>
        </w:rPr>
        <w:t>T</w:t>
      </w:r>
      <w:r w:rsidRPr="006021E4">
        <w:rPr>
          <w:sz w:val="24"/>
          <w:szCs w:val="24"/>
        </w:rPr>
        <w:t>hen</w:t>
      </w:r>
      <w:r>
        <w:rPr>
          <w:sz w:val="24"/>
          <w:szCs w:val="24"/>
        </w:rPr>
        <w:t xml:space="preserve"> must check,</w:t>
      </w:r>
    </w:p>
    <w:p w14:paraId="489DC7A9" w14:textId="77777777" w:rsidR="00B96DD8" w:rsidRDefault="00B96DD8" w:rsidP="00506305">
      <w:pPr>
        <w:pStyle w:val="NoSpacing"/>
        <w:rPr>
          <w:sz w:val="24"/>
          <w:szCs w:val="24"/>
        </w:rPr>
      </w:pPr>
    </w:p>
    <w:p w14:paraId="787B15CA" w14:textId="7C1A9337" w:rsidR="00506305" w:rsidRDefault="00B96DD8" w:rsidP="00506305">
      <w:pPr>
        <w:pStyle w:val="NoSpacing"/>
        <w:rPr>
          <w:sz w:val="24"/>
          <w:szCs w:val="24"/>
        </w:rPr>
      </w:pPr>
      <w:r w:rsidRPr="00B96DD8">
        <w:rPr>
          <w:position w:val="-150"/>
          <w:sz w:val="24"/>
          <w:szCs w:val="24"/>
        </w:rPr>
        <w:object w:dxaOrig="6060" w:dyaOrig="3120" w14:anchorId="0E8737C2">
          <v:shape id="_x0000_i1077" type="#_x0000_t75" style="width:306pt;height:156pt" o:ole="">
            <v:imagedata r:id="rId108" o:title=""/>
          </v:shape>
          <o:OLEObject Type="Embed" ProgID="Equation.DSMT4" ShapeID="_x0000_i1077" DrawAspect="Content" ObjectID="_1798573069" r:id="rId109"/>
        </w:object>
      </w:r>
    </w:p>
    <w:p w14:paraId="24FFD3B5" w14:textId="77777777" w:rsidR="00506305" w:rsidRDefault="00506305" w:rsidP="00506305">
      <w:pPr>
        <w:pStyle w:val="NoSpacing"/>
        <w:rPr>
          <w:sz w:val="24"/>
          <w:szCs w:val="24"/>
        </w:rPr>
      </w:pPr>
    </w:p>
    <w:p w14:paraId="05697AD5" w14:textId="27A219A7" w:rsidR="00506305" w:rsidRDefault="00506305" w:rsidP="00506305">
      <w:pPr>
        <w:pStyle w:val="NoSpacing"/>
        <w:rPr>
          <w:sz w:val="24"/>
          <w:szCs w:val="24"/>
        </w:rPr>
      </w:pPr>
      <w:r>
        <w:rPr>
          <w:sz w:val="24"/>
          <w:szCs w:val="24"/>
        </w:rPr>
        <w:t>So this checks out, and we can write, for weak fields:</w:t>
      </w:r>
    </w:p>
    <w:p w14:paraId="3A99FA12" w14:textId="77777777" w:rsidR="00506305" w:rsidRDefault="00506305" w:rsidP="00506305">
      <w:pPr>
        <w:pStyle w:val="NoSpacing"/>
        <w:rPr>
          <w:sz w:val="24"/>
          <w:szCs w:val="24"/>
        </w:rPr>
      </w:pPr>
    </w:p>
    <w:p w14:paraId="401B6353" w14:textId="77FC8637" w:rsidR="00506305" w:rsidRDefault="000330FC" w:rsidP="00506305">
      <w:pPr>
        <w:pStyle w:val="NoSpacing"/>
        <w:rPr>
          <w:sz w:val="24"/>
          <w:szCs w:val="24"/>
        </w:rPr>
      </w:pPr>
      <w:r w:rsidRPr="00B96DD8">
        <w:rPr>
          <w:position w:val="-32"/>
        </w:rPr>
        <w:object w:dxaOrig="3960" w:dyaOrig="760" w14:anchorId="7472D04F">
          <v:shape id="_x0000_i1078" type="#_x0000_t75" style="width:186pt;height:36pt" o:ole="" o:bordertopcolor="navy" o:borderleftcolor="navy" o:borderbottomcolor="navy" o:borderrightcolor="navy">
            <v:imagedata r:id="rId110" o:title=""/>
            <w10:bordertop type="single" width="8"/>
            <w10:borderleft type="single" width="8"/>
            <w10:borderbottom type="single" width="8"/>
            <w10:borderright type="single" width="8"/>
          </v:shape>
          <o:OLEObject Type="Embed" ProgID="Equation.DSMT4" ShapeID="_x0000_i1078" DrawAspect="Content" ObjectID="_1798573070" r:id="rId111"/>
        </w:object>
      </w:r>
    </w:p>
    <w:p w14:paraId="75BE385F" w14:textId="77777777" w:rsidR="00506305" w:rsidRPr="00B96DD8" w:rsidRDefault="00506305" w:rsidP="00506305">
      <w:pPr>
        <w:pStyle w:val="NoSpacing"/>
        <w:rPr>
          <w:sz w:val="28"/>
          <w:szCs w:val="28"/>
        </w:rPr>
      </w:pPr>
    </w:p>
    <w:p w14:paraId="5B0CD22F" w14:textId="5DBD4FE8" w:rsidR="007B59A5" w:rsidRPr="00DF00EB" w:rsidRDefault="000330FC" w:rsidP="00B96DD8">
      <w:pPr>
        <w:spacing w:after="0" w:line="240" w:lineRule="auto"/>
        <w:rPr>
          <w:color w:val="0000FF"/>
          <w:sz w:val="24"/>
          <w:szCs w:val="24"/>
        </w:rPr>
      </w:pPr>
      <w:r>
        <w:rPr>
          <w:sz w:val="24"/>
          <w:szCs w:val="24"/>
        </w:rPr>
        <w:t>The first term is exactly the energy levels of a particle in a magnetic field, in the symmetric gauge</w:t>
      </w:r>
      <w:r w:rsidR="00536D52">
        <w:rPr>
          <w:sz w:val="24"/>
          <w:szCs w:val="24"/>
        </w:rPr>
        <w:t xml:space="preserve"> (see QM folder and recall </w:t>
      </w:r>
      <w:r w:rsidR="00536D52">
        <w:rPr>
          <w:rFonts w:ascii="Calibri" w:hAnsi="Calibri" w:cs="Calibri"/>
          <w:sz w:val="24"/>
          <w:szCs w:val="24"/>
        </w:rPr>
        <w:t>it’s equivalent to ω</w:t>
      </w:r>
      <w:r w:rsidR="00536D52">
        <w:rPr>
          <w:rFonts w:ascii="Calibri" w:hAnsi="Calibri" w:cs="Calibri"/>
          <w:sz w:val="24"/>
          <w:szCs w:val="24"/>
          <w:vertAlign w:val="subscript"/>
        </w:rPr>
        <w:t>B</w:t>
      </w:r>
      <w:r w:rsidR="00536D52">
        <w:rPr>
          <w:rFonts w:ascii="Calibri" w:hAnsi="Calibri" w:cs="Calibri"/>
          <w:sz w:val="24"/>
          <w:szCs w:val="24"/>
        </w:rPr>
        <w:t>(n+1/2))</w:t>
      </w:r>
      <w:r>
        <w:rPr>
          <w:sz w:val="24"/>
          <w:szCs w:val="24"/>
        </w:rPr>
        <w:t xml:space="preserve">.  And the second term is the potential energy term coming from the electric field, of course.  </w:t>
      </w:r>
      <w:r w:rsidR="00B96DD8" w:rsidRPr="00DF00EB">
        <w:rPr>
          <w:color w:val="0000FF"/>
          <w:sz w:val="24"/>
          <w:szCs w:val="24"/>
        </w:rPr>
        <w:t>We’re missing the (1/2)mv</w:t>
      </w:r>
      <w:r w:rsidR="00B96DD8" w:rsidRPr="00DF00EB">
        <w:rPr>
          <w:color w:val="0000FF"/>
          <w:sz w:val="24"/>
          <w:szCs w:val="24"/>
          <w:vertAlign w:val="subscript"/>
        </w:rPr>
        <w:t>drift</w:t>
      </w:r>
      <w:r w:rsidR="00B96DD8" w:rsidRPr="00DF00EB">
        <w:rPr>
          <w:color w:val="0000FF"/>
          <w:sz w:val="24"/>
          <w:szCs w:val="24"/>
          <w:vertAlign w:val="superscript"/>
        </w:rPr>
        <w:t>2</w:t>
      </w:r>
      <w:r w:rsidR="00B96DD8" w:rsidRPr="00DF00EB">
        <w:rPr>
          <w:color w:val="0000FF"/>
          <w:sz w:val="24"/>
          <w:szCs w:val="24"/>
        </w:rPr>
        <w:t xml:space="preserve"> term that we had in the first example, but this would require going out to second order in the C’s, and I don’t want to do all that.  </w:t>
      </w:r>
    </w:p>
    <w:p w14:paraId="0A47F70F" w14:textId="769078D3" w:rsidR="007B59A5" w:rsidRDefault="007B59A5" w:rsidP="00320502">
      <w:pPr>
        <w:pStyle w:val="NoSpacing"/>
        <w:rPr>
          <w:color w:val="FF0000"/>
          <w:sz w:val="24"/>
          <w:szCs w:val="24"/>
        </w:rPr>
      </w:pPr>
    </w:p>
    <w:p w14:paraId="1F783AE7" w14:textId="77777777" w:rsidR="000330FC" w:rsidRPr="00506305" w:rsidRDefault="000330FC" w:rsidP="00320502">
      <w:pPr>
        <w:pStyle w:val="NoSpacing"/>
        <w:rPr>
          <w:color w:val="FF0000"/>
          <w:sz w:val="24"/>
          <w:szCs w:val="24"/>
        </w:rPr>
      </w:pPr>
    </w:p>
    <w:sectPr w:rsidR="000330FC" w:rsidRPr="00506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25D"/>
    <w:rsid w:val="00015170"/>
    <w:rsid w:val="000330FC"/>
    <w:rsid w:val="00040963"/>
    <w:rsid w:val="00042AA1"/>
    <w:rsid w:val="00050C6C"/>
    <w:rsid w:val="00057161"/>
    <w:rsid w:val="00082413"/>
    <w:rsid w:val="00087059"/>
    <w:rsid w:val="00091704"/>
    <w:rsid w:val="000A551C"/>
    <w:rsid w:val="000A659A"/>
    <w:rsid w:val="000A6ABE"/>
    <w:rsid w:val="000B51C1"/>
    <w:rsid w:val="000D4AD9"/>
    <w:rsid w:val="000E4039"/>
    <w:rsid w:val="00104CEB"/>
    <w:rsid w:val="0010652F"/>
    <w:rsid w:val="00106FC4"/>
    <w:rsid w:val="00115778"/>
    <w:rsid w:val="00133166"/>
    <w:rsid w:val="001450F3"/>
    <w:rsid w:val="00167CE1"/>
    <w:rsid w:val="00184520"/>
    <w:rsid w:val="00184EDC"/>
    <w:rsid w:val="00185682"/>
    <w:rsid w:val="001945C2"/>
    <w:rsid w:val="001B0276"/>
    <w:rsid w:val="001B1CF1"/>
    <w:rsid w:val="001C06B0"/>
    <w:rsid w:val="001C2BF5"/>
    <w:rsid w:val="001C2D8D"/>
    <w:rsid w:val="001C3C57"/>
    <w:rsid w:val="001C459C"/>
    <w:rsid w:val="001F7B9A"/>
    <w:rsid w:val="00201E3B"/>
    <w:rsid w:val="002129DA"/>
    <w:rsid w:val="0024042B"/>
    <w:rsid w:val="00284F7E"/>
    <w:rsid w:val="002944A2"/>
    <w:rsid w:val="002A2375"/>
    <w:rsid w:val="002A4D18"/>
    <w:rsid w:val="002B07EF"/>
    <w:rsid w:val="002B3D72"/>
    <w:rsid w:val="002C01BC"/>
    <w:rsid w:val="002C07DA"/>
    <w:rsid w:val="002C5A31"/>
    <w:rsid w:val="002D3E5E"/>
    <w:rsid w:val="002E42AE"/>
    <w:rsid w:val="002F6191"/>
    <w:rsid w:val="002F7006"/>
    <w:rsid w:val="00306E3C"/>
    <w:rsid w:val="00320502"/>
    <w:rsid w:val="0033302C"/>
    <w:rsid w:val="00390429"/>
    <w:rsid w:val="003A5E78"/>
    <w:rsid w:val="003B2AF0"/>
    <w:rsid w:val="003B45FB"/>
    <w:rsid w:val="003C266F"/>
    <w:rsid w:val="003D0A8A"/>
    <w:rsid w:val="003E3A85"/>
    <w:rsid w:val="00413D61"/>
    <w:rsid w:val="0041523B"/>
    <w:rsid w:val="00426AD6"/>
    <w:rsid w:val="004349E5"/>
    <w:rsid w:val="00434A71"/>
    <w:rsid w:val="00436CE5"/>
    <w:rsid w:val="004448FE"/>
    <w:rsid w:val="00446EC6"/>
    <w:rsid w:val="00462A5E"/>
    <w:rsid w:val="004728D0"/>
    <w:rsid w:val="00486FEA"/>
    <w:rsid w:val="00495EDD"/>
    <w:rsid w:val="004B1481"/>
    <w:rsid w:val="004B39D7"/>
    <w:rsid w:val="004C28C0"/>
    <w:rsid w:val="004C78FD"/>
    <w:rsid w:val="004E3338"/>
    <w:rsid w:val="004F7534"/>
    <w:rsid w:val="00506305"/>
    <w:rsid w:val="00513D03"/>
    <w:rsid w:val="00535744"/>
    <w:rsid w:val="00536D52"/>
    <w:rsid w:val="00545022"/>
    <w:rsid w:val="005477B5"/>
    <w:rsid w:val="005501DC"/>
    <w:rsid w:val="0056470F"/>
    <w:rsid w:val="0057107A"/>
    <w:rsid w:val="00581959"/>
    <w:rsid w:val="00582B3E"/>
    <w:rsid w:val="00585F74"/>
    <w:rsid w:val="00596369"/>
    <w:rsid w:val="005A17DE"/>
    <w:rsid w:val="005B1B4E"/>
    <w:rsid w:val="005C3434"/>
    <w:rsid w:val="005C61B3"/>
    <w:rsid w:val="005E01C8"/>
    <w:rsid w:val="006021E4"/>
    <w:rsid w:val="00612E7B"/>
    <w:rsid w:val="00612EDA"/>
    <w:rsid w:val="00613582"/>
    <w:rsid w:val="00620417"/>
    <w:rsid w:val="006331BA"/>
    <w:rsid w:val="0065391B"/>
    <w:rsid w:val="00666692"/>
    <w:rsid w:val="0069540F"/>
    <w:rsid w:val="006B3251"/>
    <w:rsid w:val="006B4D34"/>
    <w:rsid w:val="006D3AD2"/>
    <w:rsid w:val="006E0645"/>
    <w:rsid w:val="006F55F2"/>
    <w:rsid w:val="0070083A"/>
    <w:rsid w:val="007040B4"/>
    <w:rsid w:val="0072566B"/>
    <w:rsid w:val="007452CC"/>
    <w:rsid w:val="0074725D"/>
    <w:rsid w:val="0076072E"/>
    <w:rsid w:val="00771E95"/>
    <w:rsid w:val="007901BE"/>
    <w:rsid w:val="007940C9"/>
    <w:rsid w:val="00794431"/>
    <w:rsid w:val="007A4DC0"/>
    <w:rsid w:val="007A5B76"/>
    <w:rsid w:val="007A6F0F"/>
    <w:rsid w:val="007B59A5"/>
    <w:rsid w:val="007C20AD"/>
    <w:rsid w:val="007D6824"/>
    <w:rsid w:val="007E4628"/>
    <w:rsid w:val="008009C1"/>
    <w:rsid w:val="00806A70"/>
    <w:rsid w:val="00811C8C"/>
    <w:rsid w:val="00834B29"/>
    <w:rsid w:val="008361CE"/>
    <w:rsid w:val="00867EF2"/>
    <w:rsid w:val="00872E5D"/>
    <w:rsid w:val="00873A75"/>
    <w:rsid w:val="00874286"/>
    <w:rsid w:val="00876E7B"/>
    <w:rsid w:val="0087789B"/>
    <w:rsid w:val="008A346E"/>
    <w:rsid w:val="008B671D"/>
    <w:rsid w:val="008C05D9"/>
    <w:rsid w:val="008C25D9"/>
    <w:rsid w:val="008E20D8"/>
    <w:rsid w:val="008F25C3"/>
    <w:rsid w:val="008F4027"/>
    <w:rsid w:val="008F5E58"/>
    <w:rsid w:val="0091594C"/>
    <w:rsid w:val="0092391F"/>
    <w:rsid w:val="00923ED8"/>
    <w:rsid w:val="00933214"/>
    <w:rsid w:val="00954DBF"/>
    <w:rsid w:val="00965929"/>
    <w:rsid w:val="009712A9"/>
    <w:rsid w:val="0098441E"/>
    <w:rsid w:val="009C17D1"/>
    <w:rsid w:val="009C42E5"/>
    <w:rsid w:val="009C479D"/>
    <w:rsid w:val="009D5095"/>
    <w:rsid w:val="009D5283"/>
    <w:rsid w:val="009F7971"/>
    <w:rsid w:val="00A04701"/>
    <w:rsid w:val="00A10585"/>
    <w:rsid w:val="00A617EF"/>
    <w:rsid w:val="00A80631"/>
    <w:rsid w:val="00A80E2B"/>
    <w:rsid w:val="00A85FE1"/>
    <w:rsid w:val="00A9446E"/>
    <w:rsid w:val="00AA7664"/>
    <w:rsid w:val="00AB2AB8"/>
    <w:rsid w:val="00AB39E4"/>
    <w:rsid w:val="00AC5272"/>
    <w:rsid w:val="00AD1BC5"/>
    <w:rsid w:val="00AF27FE"/>
    <w:rsid w:val="00B07D1A"/>
    <w:rsid w:val="00B17D8F"/>
    <w:rsid w:val="00B203C7"/>
    <w:rsid w:val="00B2189D"/>
    <w:rsid w:val="00B2536F"/>
    <w:rsid w:val="00B26C6A"/>
    <w:rsid w:val="00B40C4C"/>
    <w:rsid w:val="00B424BC"/>
    <w:rsid w:val="00B50031"/>
    <w:rsid w:val="00B53D25"/>
    <w:rsid w:val="00B54763"/>
    <w:rsid w:val="00B54F24"/>
    <w:rsid w:val="00B614AC"/>
    <w:rsid w:val="00B96DD8"/>
    <w:rsid w:val="00BA2D88"/>
    <w:rsid w:val="00BA4541"/>
    <w:rsid w:val="00BB1732"/>
    <w:rsid w:val="00BB3EA2"/>
    <w:rsid w:val="00BB756C"/>
    <w:rsid w:val="00BD15ED"/>
    <w:rsid w:val="00BE0BC9"/>
    <w:rsid w:val="00C06DBE"/>
    <w:rsid w:val="00C22764"/>
    <w:rsid w:val="00C22F8C"/>
    <w:rsid w:val="00C24921"/>
    <w:rsid w:val="00C36D88"/>
    <w:rsid w:val="00C402AF"/>
    <w:rsid w:val="00C4581D"/>
    <w:rsid w:val="00C50088"/>
    <w:rsid w:val="00C60C38"/>
    <w:rsid w:val="00C60C7F"/>
    <w:rsid w:val="00C6711F"/>
    <w:rsid w:val="00C7601D"/>
    <w:rsid w:val="00C8216E"/>
    <w:rsid w:val="00C840CD"/>
    <w:rsid w:val="00CA63E0"/>
    <w:rsid w:val="00CB0540"/>
    <w:rsid w:val="00CB311D"/>
    <w:rsid w:val="00CB4C55"/>
    <w:rsid w:val="00CB7470"/>
    <w:rsid w:val="00CD4574"/>
    <w:rsid w:val="00D013E3"/>
    <w:rsid w:val="00D01D81"/>
    <w:rsid w:val="00D1557F"/>
    <w:rsid w:val="00D2216C"/>
    <w:rsid w:val="00D24C04"/>
    <w:rsid w:val="00D4481F"/>
    <w:rsid w:val="00D50711"/>
    <w:rsid w:val="00D56F70"/>
    <w:rsid w:val="00D61B56"/>
    <w:rsid w:val="00D61BA5"/>
    <w:rsid w:val="00D80488"/>
    <w:rsid w:val="00D85320"/>
    <w:rsid w:val="00DA29CA"/>
    <w:rsid w:val="00DB7BC2"/>
    <w:rsid w:val="00DF00EB"/>
    <w:rsid w:val="00DF365E"/>
    <w:rsid w:val="00DF5CFB"/>
    <w:rsid w:val="00E1199A"/>
    <w:rsid w:val="00E21296"/>
    <w:rsid w:val="00E50380"/>
    <w:rsid w:val="00E56E62"/>
    <w:rsid w:val="00E57406"/>
    <w:rsid w:val="00E60517"/>
    <w:rsid w:val="00E65732"/>
    <w:rsid w:val="00E72BCE"/>
    <w:rsid w:val="00E93DF4"/>
    <w:rsid w:val="00E94F7C"/>
    <w:rsid w:val="00E96940"/>
    <w:rsid w:val="00E9723E"/>
    <w:rsid w:val="00EA2011"/>
    <w:rsid w:val="00EA216F"/>
    <w:rsid w:val="00EB1189"/>
    <w:rsid w:val="00EB5345"/>
    <w:rsid w:val="00EB7530"/>
    <w:rsid w:val="00ED4CA9"/>
    <w:rsid w:val="00ED645B"/>
    <w:rsid w:val="00EE459A"/>
    <w:rsid w:val="00EE47E8"/>
    <w:rsid w:val="00EE56AD"/>
    <w:rsid w:val="00EE7733"/>
    <w:rsid w:val="00EF6555"/>
    <w:rsid w:val="00F00FF9"/>
    <w:rsid w:val="00F0321E"/>
    <w:rsid w:val="00F06BF6"/>
    <w:rsid w:val="00F1420E"/>
    <w:rsid w:val="00F250D2"/>
    <w:rsid w:val="00F26346"/>
    <w:rsid w:val="00F423D1"/>
    <w:rsid w:val="00F43C8B"/>
    <w:rsid w:val="00F46F20"/>
    <w:rsid w:val="00F70ED3"/>
    <w:rsid w:val="00F94B5E"/>
    <w:rsid w:val="00FA49B6"/>
    <w:rsid w:val="00FA77CE"/>
    <w:rsid w:val="00FB053E"/>
    <w:rsid w:val="00FD3D00"/>
    <w:rsid w:val="00FD4D9D"/>
    <w:rsid w:val="00FF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59AA2"/>
  <w15:chartTrackingRefBased/>
  <w15:docId w15:val="{0EBFCFE6-8C5C-413C-9C90-E0DECA177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F0F"/>
    <w:pPr>
      <w:spacing w:after="0" w:line="240" w:lineRule="auto"/>
    </w:pPr>
  </w:style>
  <w:style w:type="paragraph" w:styleId="NormalWeb">
    <w:name w:val="Normal (Web)"/>
    <w:basedOn w:val="Normal"/>
    <w:uiPriority w:val="99"/>
    <w:unhideWhenUsed/>
    <w:rsid w:val="007A6F0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50088"/>
    <w:rPr>
      <w:sz w:val="16"/>
      <w:szCs w:val="16"/>
    </w:rPr>
  </w:style>
  <w:style w:type="paragraph" w:styleId="CommentText">
    <w:name w:val="annotation text"/>
    <w:basedOn w:val="Normal"/>
    <w:link w:val="CommentTextChar"/>
    <w:uiPriority w:val="99"/>
    <w:semiHidden/>
    <w:unhideWhenUsed/>
    <w:rsid w:val="00C50088"/>
    <w:pPr>
      <w:spacing w:line="240" w:lineRule="auto"/>
    </w:pPr>
    <w:rPr>
      <w:sz w:val="20"/>
      <w:szCs w:val="20"/>
    </w:rPr>
  </w:style>
  <w:style w:type="character" w:customStyle="1" w:styleId="CommentTextChar">
    <w:name w:val="Comment Text Char"/>
    <w:basedOn w:val="DefaultParagraphFont"/>
    <w:link w:val="CommentText"/>
    <w:uiPriority w:val="99"/>
    <w:semiHidden/>
    <w:rsid w:val="00C50088"/>
    <w:rPr>
      <w:sz w:val="20"/>
      <w:szCs w:val="20"/>
    </w:rPr>
  </w:style>
  <w:style w:type="paragraph" w:styleId="CommentSubject">
    <w:name w:val="annotation subject"/>
    <w:basedOn w:val="CommentText"/>
    <w:next w:val="CommentText"/>
    <w:link w:val="CommentSubjectChar"/>
    <w:uiPriority w:val="99"/>
    <w:semiHidden/>
    <w:unhideWhenUsed/>
    <w:rsid w:val="00C50088"/>
    <w:rPr>
      <w:b/>
      <w:bCs/>
    </w:rPr>
  </w:style>
  <w:style w:type="character" w:customStyle="1" w:styleId="CommentSubjectChar">
    <w:name w:val="Comment Subject Char"/>
    <w:basedOn w:val="CommentTextChar"/>
    <w:link w:val="CommentSubject"/>
    <w:uiPriority w:val="99"/>
    <w:semiHidden/>
    <w:rsid w:val="00C500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0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fontTable" Target="fontTable.xml"/><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png"/><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png"/><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3494</TotalTime>
  <Pages>14</Pages>
  <Words>1338</Words>
  <Characters>7632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84</cp:revision>
  <dcterms:created xsi:type="dcterms:W3CDTF">2019-08-06T20:11:00Z</dcterms:created>
  <dcterms:modified xsi:type="dcterms:W3CDTF">2025-01-17T03:42:00Z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